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4574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7762875" cy="4486275"/>
            <wp:effectExtent l="19050" t="0" r="9525" b="0"/>
            <wp:docPr id="1" name="图片 1" descr="C:\Users\Administrator\Desktop\供销社新闻\三公\收支预算总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供销社新闻\三公\收支预算总表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104" cy="449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B457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4574C"/>
    <w:rsid w:val="00CD7A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74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7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2014-03-12T03:20:00Z</dcterms:modified>
</cp:coreProperties>
</file>