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BC" w:rsidRDefault="007461BC" w:rsidP="007461BC">
      <w:pPr>
        <w:widowControl/>
        <w:shd w:val="clear" w:color="auto" w:fill="FFFFFF"/>
        <w:spacing w:line="574" w:lineRule="exact"/>
        <w:jc w:val="center"/>
        <w:rPr>
          <w:rFonts w:ascii="方正小标宋简体" w:eastAsia="方正小标宋简体" w:hAnsi="新宋体" w:cs="新宋体" w:hint="eastAsia"/>
          <w:sz w:val="44"/>
          <w:szCs w:val="44"/>
        </w:rPr>
      </w:pPr>
    </w:p>
    <w:p w:rsidR="007461BC" w:rsidRDefault="007461BC">
      <w:pPr>
        <w:widowControl/>
        <w:shd w:val="clear" w:color="auto" w:fill="FFFFFF"/>
        <w:spacing w:line="574" w:lineRule="exact"/>
        <w:jc w:val="center"/>
        <w:rPr>
          <w:rFonts w:ascii="方正小标宋简体" w:eastAsia="方正小标宋简体" w:hAnsi="新宋体" w:cs="新宋体"/>
          <w:sz w:val="44"/>
          <w:szCs w:val="44"/>
        </w:rPr>
      </w:pPr>
    </w:p>
    <w:p w:rsidR="007461BC" w:rsidRDefault="007461BC">
      <w:pPr>
        <w:widowControl/>
        <w:shd w:val="clear" w:color="auto" w:fill="FFFFFF"/>
        <w:spacing w:line="574" w:lineRule="exact"/>
        <w:jc w:val="center"/>
        <w:rPr>
          <w:rFonts w:ascii="方正小标宋简体" w:eastAsia="方正小标宋简体" w:hAnsi="新宋体" w:cs="新宋体"/>
          <w:sz w:val="44"/>
          <w:szCs w:val="44"/>
        </w:rPr>
      </w:pPr>
    </w:p>
    <w:p w:rsidR="005E5195" w:rsidRPr="007461BC" w:rsidRDefault="0003761E">
      <w:pPr>
        <w:widowControl/>
        <w:shd w:val="clear" w:color="auto" w:fill="FFFFFF"/>
        <w:spacing w:line="574" w:lineRule="exact"/>
        <w:jc w:val="center"/>
        <w:rPr>
          <w:rFonts w:ascii="方正小标宋简体" w:eastAsia="方正小标宋简体" w:hAnsi="黑体" w:cs="黑体"/>
          <w:bCs/>
          <w:kern w:val="0"/>
          <w:sz w:val="44"/>
          <w:szCs w:val="44"/>
        </w:rPr>
      </w:pPr>
      <w:proofErr w:type="gramStart"/>
      <w:r w:rsidRPr="007461BC">
        <w:rPr>
          <w:rFonts w:ascii="方正小标宋简体" w:eastAsia="方正小标宋简体" w:hAnsi="新宋体" w:cs="新宋体" w:hint="eastAsia"/>
          <w:sz w:val="44"/>
          <w:szCs w:val="44"/>
        </w:rPr>
        <w:t>《</w:t>
      </w:r>
      <w:proofErr w:type="gramEnd"/>
      <w:r w:rsidRPr="007461BC">
        <w:rPr>
          <w:rFonts w:ascii="方正小标宋简体" w:eastAsia="方正小标宋简体" w:hAnsi="黑体" w:cs="黑体" w:hint="eastAsia"/>
          <w:bCs/>
          <w:kern w:val="0"/>
          <w:sz w:val="44"/>
          <w:szCs w:val="44"/>
        </w:rPr>
        <w:t>中山市商务发展专项资金（促进对外贸易</w:t>
      </w:r>
    </w:p>
    <w:p w:rsidR="0003761E" w:rsidRPr="007461BC" w:rsidRDefault="0003761E">
      <w:pPr>
        <w:widowControl/>
        <w:shd w:val="clear" w:color="auto" w:fill="FFFFFF"/>
        <w:spacing w:line="574" w:lineRule="exact"/>
        <w:jc w:val="center"/>
        <w:rPr>
          <w:rFonts w:ascii="方正小标宋简体" w:eastAsia="方正小标宋简体" w:hAnsi="黑体" w:cs="黑体"/>
          <w:bCs/>
          <w:kern w:val="0"/>
          <w:sz w:val="44"/>
          <w:szCs w:val="44"/>
        </w:rPr>
      </w:pPr>
      <w:r w:rsidRPr="007461BC">
        <w:rPr>
          <w:rFonts w:ascii="方正小标宋简体" w:eastAsia="方正小标宋简体" w:hAnsi="黑体" w:cs="黑体" w:hint="eastAsia"/>
          <w:bCs/>
          <w:kern w:val="0"/>
          <w:sz w:val="44"/>
          <w:szCs w:val="44"/>
        </w:rPr>
        <w:t>项目）实施细则</w:t>
      </w:r>
      <w:proofErr w:type="gramStart"/>
      <w:r w:rsidRPr="007461BC">
        <w:rPr>
          <w:rFonts w:ascii="方正小标宋简体" w:eastAsia="方正小标宋简体" w:hAnsi="新宋体" w:cs="新宋体" w:hint="eastAsia"/>
          <w:sz w:val="44"/>
          <w:szCs w:val="44"/>
        </w:rPr>
        <w:t>》</w:t>
      </w:r>
      <w:proofErr w:type="gramEnd"/>
      <w:r w:rsidRPr="007461BC">
        <w:rPr>
          <w:rFonts w:ascii="方正小标宋简体" w:eastAsia="方正小标宋简体" w:hAnsi="新宋体" w:cs="新宋体" w:hint="eastAsia"/>
          <w:sz w:val="44"/>
          <w:szCs w:val="44"/>
        </w:rPr>
        <w:t>解读</w:t>
      </w:r>
    </w:p>
    <w:p w:rsidR="0003761E" w:rsidRPr="007461BC" w:rsidRDefault="0003761E">
      <w:pPr>
        <w:spacing w:line="574" w:lineRule="exact"/>
        <w:ind w:firstLineChars="200" w:firstLine="640"/>
        <w:jc w:val="center"/>
        <w:rPr>
          <w:rFonts w:ascii="仿宋_GB2312" w:eastAsia="仿宋_GB2312" w:hAnsi="新宋体" w:cs="新宋体"/>
          <w:sz w:val="32"/>
          <w:szCs w:val="32"/>
        </w:rPr>
      </w:pPr>
    </w:p>
    <w:p w:rsidR="0003761E" w:rsidRPr="007461BC" w:rsidRDefault="0003761E">
      <w:pPr>
        <w:spacing w:line="574" w:lineRule="exact"/>
        <w:ind w:firstLineChars="200" w:firstLine="640"/>
        <w:rPr>
          <w:rFonts w:ascii="仿宋_GB2312" w:eastAsia="仿宋_GB2312" w:hAnsi="新宋体" w:cs="新宋体"/>
          <w:sz w:val="32"/>
          <w:szCs w:val="32"/>
        </w:rPr>
      </w:pPr>
      <w:r w:rsidRPr="007461BC">
        <w:rPr>
          <w:rFonts w:ascii="仿宋_GB2312" w:eastAsia="仿宋_GB2312" w:hAnsi="新宋体" w:cs="新宋体" w:hint="eastAsia"/>
          <w:sz w:val="32"/>
          <w:szCs w:val="32"/>
        </w:rPr>
        <w:t>我局制定了规范性文件</w:t>
      </w:r>
      <w:r w:rsidRPr="007461BC">
        <w:rPr>
          <w:rFonts w:ascii="仿宋_GB2312" w:eastAsia="仿宋_GB2312" w:hAnsi="华文细黑" w:cs="华文细黑" w:hint="eastAsia"/>
          <w:sz w:val="32"/>
          <w:szCs w:val="32"/>
        </w:rPr>
        <w:t>《</w:t>
      </w:r>
      <w:r w:rsidRPr="007461BC">
        <w:rPr>
          <w:rFonts w:ascii="仿宋_GB2312" w:eastAsia="仿宋_GB2312" w:hAnsi="华文细黑" w:cs="华文细黑" w:hint="eastAsia"/>
          <w:bCs/>
          <w:sz w:val="32"/>
          <w:szCs w:val="32"/>
        </w:rPr>
        <w:t>中山市商务发展专项资金（促进对外贸易项目）实施细则</w:t>
      </w:r>
      <w:r w:rsidRPr="007461BC">
        <w:rPr>
          <w:rFonts w:ascii="仿宋_GB2312" w:eastAsia="仿宋_GB2312" w:hAnsi="华文细黑" w:cs="华文细黑" w:hint="eastAsia"/>
          <w:sz w:val="32"/>
          <w:szCs w:val="32"/>
        </w:rPr>
        <w:t>》</w:t>
      </w:r>
      <w:r w:rsidR="006D4BE0" w:rsidRPr="007461BC">
        <w:rPr>
          <w:rFonts w:ascii="仿宋_GB2312" w:eastAsia="仿宋_GB2312" w:hAnsi="华文细黑" w:cs="华文细黑" w:hint="eastAsia"/>
          <w:sz w:val="32"/>
          <w:szCs w:val="32"/>
        </w:rPr>
        <w:t>（以下简称《实施细则》）</w:t>
      </w:r>
      <w:r w:rsidRPr="007461BC">
        <w:rPr>
          <w:rFonts w:ascii="仿宋_GB2312" w:eastAsia="仿宋_GB2312" w:hAnsi="新宋体" w:cs="新宋体" w:hint="eastAsia"/>
          <w:sz w:val="32"/>
          <w:szCs w:val="32"/>
        </w:rPr>
        <w:t>，于</w:t>
      </w:r>
      <w:r w:rsidR="00DE7C44" w:rsidRPr="007461BC">
        <w:rPr>
          <w:rFonts w:ascii="仿宋_GB2312" w:eastAsia="仿宋_GB2312" w:hAnsi="新宋体" w:cs="新宋体" w:hint="eastAsia"/>
          <w:sz w:val="32"/>
          <w:szCs w:val="32"/>
        </w:rPr>
        <w:t>2019年</w:t>
      </w:r>
      <w:r w:rsidR="00A935DE" w:rsidRPr="007461BC">
        <w:rPr>
          <w:rFonts w:ascii="仿宋_GB2312" w:eastAsia="仿宋_GB2312" w:hAnsi="新宋体" w:cs="新宋体" w:hint="eastAsia"/>
          <w:sz w:val="32"/>
          <w:szCs w:val="32"/>
        </w:rPr>
        <w:t>9月23</w:t>
      </w:r>
      <w:r w:rsidR="00DE7C44" w:rsidRPr="007461BC">
        <w:rPr>
          <w:rFonts w:ascii="仿宋_GB2312" w:eastAsia="仿宋_GB2312" w:hAnsi="新宋体" w:cs="新宋体" w:hint="eastAsia"/>
          <w:sz w:val="32"/>
          <w:szCs w:val="32"/>
        </w:rPr>
        <w:t>起</w:t>
      </w:r>
      <w:r w:rsidRPr="007461BC">
        <w:rPr>
          <w:rFonts w:ascii="仿宋_GB2312" w:eastAsia="仿宋_GB2312" w:hAnsi="新宋体" w:cs="新宋体" w:hint="eastAsia"/>
          <w:sz w:val="32"/>
          <w:szCs w:val="32"/>
        </w:rPr>
        <w:t>实施。根据《中山市行政机关规范性文件管理规定》（中府[2015]14号）的相关规定，现就文件解读如下：</w:t>
      </w:r>
    </w:p>
    <w:p w:rsidR="0003761E" w:rsidRPr="007461BC" w:rsidRDefault="0003761E">
      <w:pPr>
        <w:spacing w:line="574" w:lineRule="exact"/>
        <w:ind w:firstLineChars="200" w:firstLine="640"/>
        <w:rPr>
          <w:rFonts w:ascii="黑体" w:eastAsia="黑体" w:hAnsi="黑体" w:cs="新宋体"/>
          <w:sz w:val="32"/>
          <w:szCs w:val="32"/>
        </w:rPr>
      </w:pPr>
      <w:r w:rsidRPr="007461BC">
        <w:rPr>
          <w:rFonts w:ascii="黑体" w:eastAsia="黑体" w:hAnsi="黑体" w:cs="新宋体" w:hint="eastAsia"/>
          <w:sz w:val="32"/>
          <w:szCs w:val="32"/>
        </w:rPr>
        <w:t>一、文件的制定背景说明</w:t>
      </w:r>
    </w:p>
    <w:p w:rsidR="0003761E" w:rsidRPr="007461BC" w:rsidRDefault="006D4BE0">
      <w:pPr>
        <w:pStyle w:val="a6"/>
        <w:numPr>
          <w:ilvl w:val="0"/>
          <w:numId w:val="1"/>
        </w:numPr>
        <w:spacing w:line="574" w:lineRule="exact"/>
        <w:ind w:firstLineChars="0"/>
        <w:rPr>
          <w:rFonts w:ascii="楷体" w:eastAsia="楷体" w:hAnsi="楷体" w:cs="新宋体"/>
          <w:sz w:val="32"/>
          <w:szCs w:val="32"/>
        </w:rPr>
      </w:pPr>
      <w:r w:rsidRPr="007461BC">
        <w:rPr>
          <w:rFonts w:ascii="楷体" w:eastAsia="楷体" w:hAnsi="楷体" w:cs="新宋体" w:hint="eastAsia"/>
          <w:sz w:val="32"/>
          <w:szCs w:val="32"/>
        </w:rPr>
        <w:t>文件的制定</w:t>
      </w:r>
      <w:r w:rsidR="00B2625C" w:rsidRPr="007461BC">
        <w:rPr>
          <w:rFonts w:ascii="楷体" w:eastAsia="楷体" w:hAnsi="楷体" w:cs="新宋体" w:hint="eastAsia"/>
          <w:sz w:val="32"/>
          <w:szCs w:val="32"/>
        </w:rPr>
        <w:t>背景和意义</w:t>
      </w:r>
    </w:p>
    <w:p w:rsidR="006D4BE0" w:rsidRPr="007461BC" w:rsidRDefault="00D2009C">
      <w:pPr>
        <w:spacing w:line="574" w:lineRule="exact"/>
        <w:ind w:firstLineChars="200" w:firstLine="640"/>
        <w:jc w:val="left"/>
        <w:rPr>
          <w:rFonts w:ascii="仿宋_GB2312" w:eastAsia="仿宋_GB2312" w:hAnsi="仿宋_GB2312" w:cs="仿宋_GB2312"/>
          <w:bCs/>
          <w:sz w:val="32"/>
          <w:szCs w:val="32"/>
        </w:rPr>
      </w:pPr>
      <w:r w:rsidRPr="007461BC">
        <w:rPr>
          <w:rFonts w:ascii="仿宋_GB2312" w:eastAsia="仿宋_GB2312" w:hint="eastAsia"/>
          <w:sz w:val="32"/>
          <w:szCs w:val="32"/>
        </w:rPr>
        <w:t>为</w:t>
      </w:r>
      <w:r w:rsidR="006D4BE0" w:rsidRPr="007461BC">
        <w:rPr>
          <w:rFonts w:ascii="仿宋_GB2312" w:eastAsia="仿宋_GB2312" w:hAnsi="仿宋_GB2312" w:cs="仿宋_GB2312" w:hint="eastAsia"/>
          <w:sz w:val="32"/>
          <w:szCs w:val="32"/>
        </w:rPr>
        <w:t>促进外贸稳定和高质量发展，加快转变外贸发展方式，争创国际竞争新优势</w:t>
      </w:r>
      <w:r w:rsidR="006D4BE0" w:rsidRPr="007461BC">
        <w:rPr>
          <w:rFonts w:ascii="仿宋_GB2312" w:eastAsia="仿宋_GB2312" w:hint="eastAsia"/>
          <w:sz w:val="32"/>
          <w:szCs w:val="32"/>
        </w:rPr>
        <w:t>，</w:t>
      </w:r>
      <w:r w:rsidR="00B2625C" w:rsidRPr="007461BC">
        <w:rPr>
          <w:rFonts w:ascii="仿宋_GB2312" w:eastAsia="仿宋_GB2312" w:hint="eastAsia"/>
          <w:sz w:val="32"/>
          <w:szCs w:val="32"/>
        </w:rPr>
        <w:t>近年来，我局都设立相应资金，并根据外贸形势不断完善。</w:t>
      </w:r>
      <w:r w:rsidR="00B2625C" w:rsidRPr="007461BC">
        <w:rPr>
          <w:rFonts w:ascii="仿宋_GB2312" w:eastAsia="仿宋_GB2312" w:hAnsi="仿宋_GB2312" w:cs="仿宋_GB2312" w:hint="eastAsia"/>
          <w:bCs/>
          <w:sz w:val="32"/>
          <w:szCs w:val="32"/>
        </w:rPr>
        <w:t>《广东省人民政府关于印发广东省稳外贸若干政策措施的通知》</w:t>
      </w:r>
      <w:r w:rsidR="00B2625C" w:rsidRPr="007461BC">
        <w:rPr>
          <w:rFonts w:ascii="仿宋_GB2312" w:eastAsia="仿宋_GB2312" w:hAnsi="华文细黑" w:cs="华文细黑" w:hint="eastAsia"/>
          <w:sz w:val="32"/>
          <w:szCs w:val="32"/>
        </w:rPr>
        <w:t>（粤府〔2018〕118号）中，明确要求要巩固拓展多元化市场、加强企业出口风险保障、支持企业扩大进口、支持企业培育国际品牌和加强境外营销网络建设等，并要求各地级以上市人民政府负责，我局根据省政府文件要求，结合我局三定方案，</w:t>
      </w:r>
      <w:r w:rsidR="006D4BE0" w:rsidRPr="007461BC">
        <w:rPr>
          <w:rFonts w:ascii="仿宋_GB2312" w:eastAsia="仿宋_GB2312" w:hAnsi="仿宋_GB2312" w:cs="仿宋_GB2312" w:hint="eastAsia"/>
          <w:bCs/>
          <w:sz w:val="32"/>
          <w:szCs w:val="32"/>
        </w:rPr>
        <w:t>在中山市商务发展专项资金设立</w:t>
      </w:r>
      <w:r w:rsidR="006D4BE0" w:rsidRPr="007461BC">
        <w:rPr>
          <w:rFonts w:ascii="仿宋_GB2312" w:eastAsia="仿宋_GB2312" w:hAnsi="仿宋_GB2312" w:cs="仿宋_GB2312" w:hint="eastAsia"/>
          <w:bCs/>
          <w:sz w:val="32"/>
          <w:szCs w:val="32"/>
          <w:shd w:val="clear" w:color="auto" w:fill="FFFFFF"/>
        </w:rPr>
        <w:t>促进对外贸易项目，</w:t>
      </w:r>
      <w:r w:rsidR="006D4BE0" w:rsidRPr="007461BC">
        <w:rPr>
          <w:rFonts w:ascii="仿宋_GB2312" w:eastAsia="仿宋_GB2312" w:hAnsi="仿宋_GB2312" w:cs="仿宋_GB2312" w:hint="eastAsia"/>
          <w:bCs/>
          <w:sz w:val="32"/>
          <w:szCs w:val="32"/>
        </w:rPr>
        <w:t>对</w:t>
      </w:r>
      <w:r w:rsidR="00AA172B" w:rsidRPr="007461BC">
        <w:rPr>
          <w:rFonts w:eastAsia="仿宋_GB2312" w:cs="仿宋_GB2312" w:hint="eastAsia"/>
          <w:spacing w:val="-6"/>
          <w:kern w:val="0"/>
          <w:sz w:val="32"/>
          <w:szCs w:val="32"/>
        </w:rPr>
        <w:t>企业投保出口信用保险、鼓励进口、鼓励企业开拓国际市场、</w:t>
      </w:r>
      <w:r w:rsidR="00AA172B" w:rsidRPr="007461BC">
        <w:rPr>
          <w:rFonts w:ascii="仿宋_GB2312" w:eastAsia="仿宋_GB2312" w:hAnsi="黑体" w:cs="仿宋_GB2312" w:hint="eastAsia"/>
          <w:spacing w:val="-6"/>
          <w:kern w:val="0"/>
          <w:sz w:val="32"/>
          <w:szCs w:val="32"/>
        </w:rPr>
        <w:t>促进公平贸易、支持贸易摩擦应对研究</w:t>
      </w:r>
      <w:r w:rsidR="006D4BE0" w:rsidRPr="007461BC">
        <w:rPr>
          <w:rFonts w:ascii="仿宋_GB2312" w:eastAsia="仿宋_GB2312" w:hAnsi="仿宋_GB2312" w:cs="仿宋_GB2312" w:hint="eastAsia"/>
          <w:bCs/>
          <w:sz w:val="32"/>
          <w:szCs w:val="32"/>
        </w:rPr>
        <w:t>等项目进行支持。为规范</w:t>
      </w:r>
      <w:r w:rsidR="006D4BE0" w:rsidRPr="007461BC">
        <w:rPr>
          <w:rFonts w:ascii="仿宋_GB2312" w:eastAsia="仿宋_GB2312" w:hAnsi="仿宋_GB2312" w:cs="仿宋_GB2312" w:hint="eastAsia"/>
          <w:bCs/>
          <w:sz w:val="32"/>
          <w:szCs w:val="32"/>
          <w:shd w:val="clear" w:color="auto" w:fill="FFFFFF"/>
        </w:rPr>
        <w:t>专项资金</w:t>
      </w:r>
      <w:r w:rsidR="006D4BE0" w:rsidRPr="007461BC">
        <w:rPr>
          <w:rFonts w:ascii="仿宋_GB2312" w:eastAsia="仿宋_GB2312" w:hAnsi="仿宋_GB2312" w:cs="仿宋_GB2312" w:hint="eastAsia"/>
          <w:bCs/>
          <w:sz w:val="32"/>
          <w:szCs w:val="32"/>
          <w:shd w:val="clear" w:color="auto" w:fill="FFFFFF"/>
        </w:rPr>
        <w:lastRenderedPageBreak/>
        <w:t>促进</w:t>
      </w:r>
      <w:r w:rsidR="002A1895" w:rsidRPr="007461BC">
        <w:rPr>
          <w:rFonts w:ascii="仿宋_GB2312" w:eastAsia="仿宋_GB2312" w:hAnsi="仿宋_GB2312" w:cs="仿宋_GB2312" w:hint="eastAsia"/>
          <w:bCs/>
          <w:sz w:val="32"/>
          <w:szCs w:val="32"/>
          <w:shd w:val="clear" w:color="auto" w:fill="FFFFFF"/>
        </w:rPr>
        <w:t>对外贸易</w:t>
      </w:r>
      <w:r w:rsidR="006D4BE0" w:rsidRPr="007461BC">
        <w:rPr>
          <w:rFonts w:ascii="仿宋_GB2312" w:eastAsia="仿宋_GB2312" w:hAnsi="仿宋_GB2312" w:cs="仿宋_GB2312" w:hint="eastAsia"/>
          <w:bCs/>
          <w:sz w:val="32"/>
          <w:szCs w:val="32"/>
          <w:shd w:val="clear" w:color="auto" w:fill="FFFFFF"/>
        </w:rPr>
        <w:t>项目的实施和管理，</w:t>
      </w:r>
      <w:r w:rsidR="006D4BE0" w:rsidRPr="007461BC">
        <w:rPr>
          <w:rFonts w:ascii="仿宋_GB2312" w:eastAsia="仿宋_GB2312" w:hAnsi="仿宋_GB2312" w:cs="仿宋_GB2312" w:hint="eastAsia"/>
          <w:bCs/>
          <w:sz w:val="32"/>
          <w:szCs w:val="32"/>
        </w:rPr>
        <w:t>根据《中山市市级财政专项资金管理办法》、《中山市商务发展专项资金管理办法》等有关规定，制定本《实施细则》。</w:t>
      </w:r>
    </w:p>
    <w:p w:rsidR="006D4BE0" w:rsidRPr="007461BC" w:rsidRDefault="005E0D01">
      <w:pPr>
        <w:spacing w:line="574" w:lineRule="exact"/>
        <w:ind w:firstLineChars="200" w:firstLine="640"/>
        <w:jc w:val="left"/>
        <w:rPr>
          <w:rFonts w:ascii="楷体" w:eastAsia="楷体" w:hAnsi="楷体" w:cs="华文细黑"/>
          <w:sz w:val="32"/>
          <w:szCs w:val="32"/>
        </w:rPr>
      </w:pPr>
      <w:r w:rsidRPr="007461BC">
        <w:rPr>
          <w:rFonts w:ascii="楷体" w:eastAsia="楷体" w:hAnsi="楷体" w:cs="华文细黑" w:hint="eastAsia"/>
          <w:sz w:val="32"/>
          <w:szCs w:val="32"/>
        </w:rPr>
        <w:t>（二）</w:t>
      </w:r>
      <w:r w:rsidR="006D4BE0" w:rsidRPr="007461BC">
        <w:rPr>
          <w:rFonts w:ascii="楷体" w:eastAsia="楷体" w:hAnsi="楷体" w:cs="华文细黑" w:hint="eastAsia"/>
          <w:sz w:val="32"/>
          <w:szCs w:val="32"/>
        </w:rPr>
        <w:t>法律法规规章政策依据</w:t>
      </w:r>
    </w:p>
    <w:p w:rsidR="006D4BE0" w:rsidRPr="007461BC" w:rsidRDefault="005E0D01">
      <w:pPr>
        <w:spacing w:line="574" w:lineRule="exact"/>
        <w:ind w:firstLineChars="200" w:firstLine="640"/>
        <w:jc w:val="left"/>
        <w:rPr>
          <w:rFonts w:ascii="仿宋_GB2312" w:eastAsia="仿宋_GB2312" w:hAnsi="楷体" w:cs="华文细黑"/>
          <w:sz w:val="32"/>
          <w:szCs w:val="32"/>
        </w:rPr>
      </w:pPr>
      <w:r w:rsidRPr="007461BC">
        <w:rPr>
          <w:rFonts w:ascii="仿宋_GB2312" w:eastAsia="仿宋_GB2312" w:hAnsi="楷体" w:cs="华文细黑" w:hint="eastAsia"/>
          <w:sz w:val="32"/>
          <w:szCs w:val="32"/>
        </w:rPr>
        <w:t>1、</w:t>
      </w:r>
      <w:r w:rsidR="006D4BE0" w:rsidRPr="007461BC">
        <w:rPr>
          <w:rFonts w:ascii="仿宋_GB2312" w:eastAsia="仿宋_GB2312" w:hAnsi="楷体" w:cs="华文细黑" w:hint="eastAsia"/>
          <w:sz w:val="32"/>
          <w:szCs w:val="32"/>
        </w:rPr>
        <w:t>省级文件</w:t>
      </w:r>
    </w:p>
    <w:p w:rsidR="006D4BE0" w:rsidRPr="007461BC" w:rsidRDefault="005E0D01">
      <w:pPr>
        <w:spacing w:line="574" w:lineRule="exact"/>
        <w:ind w:firstLineChars="200" w:firstLine="640"/>
        <w:jc w:val="left"/>
        <w:rPr>
          <w:rFonts w:ascii="仿宋_GB2312" w:eastAsia="仿宋_GB2312" w:hAnsi="华文细黑" w:cs="华文细黑"/>
          <w:sz w:val="32"/>
          <w:szCs w:val="32"/>
        </w:rPr>
      </w:pPr>
      <w:r w:rsidRPr="007461BC">
        <w:rPr>
          <w:rFonts w:ascii="仿宋_GB2312" w:eastAsia="仿宋_GB2312" w:hAnsi="华文细黑" w:cs="华文细黑" w:hint="eastAsia"/>
          <w:sz w:val="32"/>
          <w:szCs w:val="32"/>
        </w:rPr>
        <w:t>（1）</w:t>
      </w:r>
      <w:r w:rsidR="006D4BE0" w:rsidRPr="007461BC">
        <w:rPr>
          <w:rFonts w:ascii="仿宋_GB2312" w:eastAsia="仿宋_GB2312" w:hAnsi="华文细黑" w:cs="华文细黑" w:hint="eastAsia"/>
          <w:sz w:val="32"/>
          <w:szCs w:val="32"/>
        </w:rPr>
        <w:t>《广东省人民政府关于印发广东省稳外贸若干政策措施的通知》（粤府〔2018〕118号）；</w:t>
      </w:r>
    </w:p>
    <w:p w:rsidR="006D4BE0" w:rsidRPr="007461BC" w:rsidRDefault="005E0D01">
      <w:pPr>
        <w:spacing w:line="574" w:lineRule="exact"/>
        <w:ind w:firstLineChars="200" w:firstLine="640"/>
        <w:jc w:val="left"/>
        <w:rPr>
          <w:rFonts w:ascii="仿宋_GB2312" w:eastAsia="仿宋_GB2312" w:hAnsi="华文细黑" w:cs="华文细黑"/>
          <w:sz w:val="32"/>
          <w:szCs w:val="32"/>
        </w:rPr>
      </w:pPr>
      <w:r w:rsidRPr="007461BC">
        <w:rPr>
          <w:rFonts w:ascii="仿宋_GB2312" w:eastAsia="仿宋_GB2312" w:hAnsi="华文细黑" w:cs="华文细黑" w:hint="eastAsia"/>
          <w:sz w:val="32"/>
          <w:szCs w:val="32"/>
        </w:rPr>
        <w:t>（2）</w:t>
      </w:r>
      <w:r w:rsidR="006D4BE0" w:rsidRPr="007461BC">
        <w:rPr>
          <w:rFonts w:ascii="仿宋_GB2312" w:eastAsia="仿宋_GB2312" w:hAnsi="华文细黑" w:cs="华文细黑" w:hint="eastAsia"/>
          <w:sz w:val="32"/>
          <w:szCs w:val="32"/>
        </w:rPr>
        <w:t>《广东省商务厅关于2019年促进经济发展专项资金（外贸方向）重点工作的通知》（粤</w:t>
      </w:r>
      <w:proofErr w:type="gramStart"/>
      <w:r w:rsidR="006D4BE0" w:rsidRPr="007461BC">
        <w:rPr>
          <w:rFonts w:ascii="仿宋_GB2312" w:eastAsia="仿宋_GB2312" w:hAnsi="华文细黑" w:cs="华文细黑" w:hint="eastAsia"/>
          <w:sz w:val="32"/>
          <w:szCs w:val="32"/>
        </w:rPr>
        <w:t>商务贸函〔2018〕</w:t>
      </w:r>
      <w:proofErr w:type="gramEnd"/>
      <w:r w:rsidR="006D4BE0" w:rsidRPr="007461BC">
        <w:rPr>
          <w:rFonts w:ascii="仿宋_GB2312" w:eastAsia="仿宋_GB2312" w:hAnsi="华文细黑" w:cs="华文细黑" w:hint="eastAsia"/>
          <w:sz w:val="32"/>
          <w:szCs w:val="32"/>
        </w:rPr>
        <w:t>73号）；</w:t>
      </w:r>
    </w:p>
    <w:p w:rsidR="006D4BE0" w:rsidRPr="007461BC" w:rsidRDefault="005E0D01">
      <w:pPr>
        <w:spacing w:line="574" w:lineRule="exact"/>
        <w:ind w:firstLineChars="200" w:firstLine="640"/>
        <w:jc w:val="left"/>
        <w:rPr>
          <w:rFonts w:ascii="仿宋_GB2312" w:eastAsia="仿宋_GB2312" w:hAnsi="华文细黑" w:cs="华文细黑"/>
          <w:sz w:val="32"/>
          <w:szCs w:val="32"/>
        </w:rPr>
      </w:pPr>
      <w:r w:rsidRPr="007461BC">
        <w:rPr>
          <w:rFonts w:ascii="仿宋_GB2312" w:eastAsia="仿宋_GB2312" w:hAnsi="华文细黑" w:cs="华文细黑" w:hint="eastAsia"/>
          <w:sz w:val="32"/>
          <w:szCs w:val="32"/>
        </w:rPr>
        <w:t>（3）</w:t>
      </w:r>
      <w:r w:rsidR="006D4BE0" w:rsidRPr="007461BC">
        <w:rPr>
          <w:rFonts w:ascii="仿宋_GB2312" w:eastAsia="仿宋_GB2312" w:hAnsi="华文细黑" w:cs="华文细黑" w:hint="eastAsia"/>
          <w:sz w:val="32"/>
          <w:szCs w:val="32"/>
        </w:rPr>
        <w:t>《广东省商务厅 广东省财政厅关于印发2015年促进进口专项资金进口商品交易中心及自贸区进口消费品集散中心项目申报指南的通知》（粤</w:t>
      </w:r>
      <w:proofErr w:type="gramStart"/>
      <w:r w:rsidR="006D4BE0" w:rsidRPr="007461BC">
        <w:rPr>
          <w:rFonts w:ascii="仿宋_GB2312" w:eastAsia="仿宋_GB2312" w:hAnsi="华文细黑" w:cs="华文细黑" w:hint="eastAsia"/>
          <w:sz w:val="32"/>
          <w:szCs w:val="32"/>
        </w:rPr>
        <w:t>商务产函〔2015〕</w:t>
      </w:r>
      <w:proofErr w:type="gramEnd"/>
      <w:r w:rsidR="006D4BE0" w:rsidRPr="007461BC">
        <w:rPr>
          <w:rFonts w:ascii="仿宋_GB2312" w:eastAsia="仿宋_GB2312" w:hAnsi="华文细黑" w:cs="华文细黑" w:hint="eastAsia"/>
          <w:sz w:val="32"/>
          <w:szCs w:val="32"/>
        </w:rPr>
        <w:t>66号）。</w:t>
      </w:r>
    </w:p>
    <w:p w:rsidR="00AA172B" w:rsidRPr="007461BC" w:rsidRDefault="00AA172B">
      <w:pPr>
        <w:spacing w:line="574" w:lineRule="exact"/>
        <w:ind w:firstLineChars="200" w:firstLine="640"/>
        <w:jc w:val="left"/>
        <w:rPr>
          <w:rFonts w:ascii="仿宋_GB2312" w:eastAsia="仿宋_GB2312" w:hAnsi="华文细黑" w:cs="华文细黑"/>
          <w:sz w:val="32"/>
          <w:szCs w:val="32"/>
        </w:rPr>
      </w:pPr>
      <w:r w:rsidRPr="007461BC">
        <w:rPr>
          <w:rFonts w:ascii="仿宋_GB2312" w:eastAsia="仿宋_GB2312" w:hAnsi="华文细黑" w:cs="华文细黑" w:hint="eastAsia"/>
          <w:sz w:val="32"/>
          <w:szCs w:val="32"/>
        </w:rPr>
        <w:t>（4）《广东省商务厅关于印发&lt;2019年广东商务（口岸、自贸）工作要点&gt;的通知》（粤商务综字〔2019〕2号）</w:t>
      </w:r>
    </w:p>
    <w:p w:rsidR="006D4BE0" w:rsidRPr="007461BC" w:rsidRDefault="005E0D01">
      <w:pPr>
        <w:pStyle w:val="1"/>
        <w:shd w:val="clear" w:color="auto" w:fill="FFFFFF"/>
        <w:spacing w:before="0" w:beforeAutospacing="0" w:after="0" w:afterAutospacing="0" w:line="574" w:lineRule="exact"/>
        <w:ind w:firstLineChars="200" w:firstLine="640"/>
        <w:rPr>
          <w:rFonts w:ascii="仿宋_GB2312" w:eastAsia="仿宋_GB2312" w:hAnsi="楷体" w:cs="华文细黑"/>
          <w:b w:val="0"/>
          <w:sz w:val="32"/>
          <w:szCs w:val="32"/>
        </w:rPr>
      </w:pPr>
      <w:r w:rsidRPr="007461BC">
        <w:rPr>
          <w:rFonts w:ascii="仿宋_GB2312" w:eastAsia="仿宋_GB2312" w:hAnsi="楷体" w:cs="华文细黑" w:hint="eastAsia"/>
          <w:b w:val="0"/>
          <w:sz w:val="32"/>
          <w:szCs w:val="32"/>
        </w:rPr>
        <w:t>2、</w:t>
      </w:r>
      <w:r w:rsidR="006D4BE0" w:rsidRPr="007461BC">
        <w:rPr>
          <w:rFonts w:ascii="仿宋_GB2312" w:eastAsia="仿宋_GB2312" w:hAnsi="楷体" w:cs="华文细黑" w:hint="eastAsia"/>
          <w:b w:val="0"/>
          <w:sz w:val="32"/>
          <w:szCs w:val="32"/>
        </w:rPr>
        <w:t>市级文件</w:t>
      </w:r>
    </w:p>
    <w:p w:rsidR="006D4BE0" w:rsidRPr="007461BC" w:rsidRDefault="005E0D01">
      <w:pPr>
        <w:pStyle w:val="1"/>
        <w:shd w:val="clear" w:color="auto" w:fill="FFFFFF"/>
        <w:spacing w:before="0" w:beforeAutospacing="0" w:after="0" w:afterAutospacing="0" w:line="574" w:lineRule="exact"/>
        <w:ind w:firstLineChars="200" w:firstLine="640"/>
        <w:rPr>
          <w:rFonts w:ascii="仿宋_GB2312" w:eastAsia="仿宋_GB2312" w:hAnsi="微软雅黑"/>
          <w:b w:val="0"/>
          <w:bCs w:val="0"/>
          <w:sz w:val="32"/>
          <w:szCs w:val="32"/>
        </w:rPr>
      </w:pPr>
      <w:r w:rsidRPr="007461BC">
        <w:rPr>
          <w:rFonts w:ascii="仿宋_GB2312" w:eastAsia="仿宋_GB2312" w:hAnsi="华文细黑" w:cs="华文细黑" w:hint="eastAsia"/>
          <w:b w:val="0"/>
          <w:sz w:val="32"/>
          <w:szCs w:val="32"/>
        </w:rPr>
        <w:t>（1）</w:t>
      </w:r>
      <w:r w:rsidR="006D4BE0" w:rsidRPr="007461BC">
        <w:rPr>
          <w:rFonts w:ascii="仿宋_GB2312" w:eastAsia="仿宋_GB2312" w:hAnsi="微软雅黑" w:hint="eastAsia"/>
          <w:b w:val="0"/>
          <w:bCs w:val="0"/>
          <w:sz w:val="32"/>
          <w:szCs w:val="32"/>
        </w:rPr>
        <w:t>2019年中山市政府工作报告；</w:t>
      </w:r>
    </w:p>
    <w:p w:rsidR="006D4BE0" w:rsidRPr="007461BC" w:rsidRDefault="005E0D01">
      <w:pPr>
        <w:spacing w:line="574" w:lineRule="exact"/>
        <w:ind w:firstLineChars="200" w:firstLine="640"/>
        <w:jc w:val="left"/>
        <w:rPr>
          <w:rFonts w:ascii="仿宋_GB2312" w:eastAsia="仿宋_GB2312" w:hAnsi="华文中宋"/>
          <w:kern w:val="0"/>
          <w:sz w:val="32"/>
          <w:szCs w:val="32"/>
        </w:rPr>
      </w:pPr>
      <w:r w:rsidRPr="007461BC">
        <w:rPr>
          <w:rFonts w:ascii="仿宋_GB2312" w:eastAsia="仿宋_GB2312" w:hAnsi="华文中宋" w:hint="eastAsia"/>
          <w:kern w:val="0"/>
          <w:sz w:val="32"/>
          <w:szCs w:val="32"/>
        </w:rPr>
        <w:t>（2）</w:t>
      </w:r>
      <w:r w:rsidR="006D4BE0" w:rsidRPr="007461BC">
        <w:rPr>
          <w:rFonts w:ascii="仿宋_GB2312" w:eastAsia="仿宋_GB2312" w:hint="eastAsia"/>
          <w:snapToGrid w:val="0"/>
          <w:kern w:val="0"/>
          <w:sz w:val="32"/>
          <w:szCs w:val="32"/>
        </w:rPr>
        <w:t>《中山市市级财政专项资金管理办法》（中府</w:t>
      </w:r>
      <w:r w:rsidR="006D4BE0" w:rsidRPr="007461BC">
        <w:rPr>
          <w:rFonts w:ascii="仿宋_GB2312" w:eastAsia="仿宋_GB2312" w:hAnsi="华文细黑" w:cs="华文细黑" w:hint="eastAsia"/>
          <w:sz w:val="32"/>
          <w:szCs w:val="32"/>
        </w:rPr>
        <w:t>〔</w:t>
      </w:r>
      <w:r w:rsidR="006D4BE0" w:rsidRPr="007461BC">
        <w:rPr>
          <w:rFonts w:ascii="仿宋_GB2312" w:eastAsia="仿宋_GB2312" w:hint="eastAsia"/>
          <w:snapToGrid w:val="0"/>
          <w:kern w:val="0"/>
          <w:sz w:val="32"/>
          <w:szCs w:val="32"/>
        </w:rPr>
        <w:t>2014</w:t>
      </w:r>
      <w:r w:rsidR="006D4BE0" w:rsidRPr="007461BC">
        <w:rPr>
          <w:rFonts w:ascii="仿宋_GB2312" w:eastAsia="仿宋_GB2312" w:hAnsi="华文细黑" w:cs="华文细黑" w:hint="eastAsia"/>
          <w:sz w:val="32"/>
          <w:szCs w:val="32"/>
        </w:rPr>
        <w:t>〕</w:t>
      </w:r>
      <w:r w:rsidR="006D4BE0" w:rsidRPr="007461BC">
        <w:rPr>
          <w:rFonts w:ascii="仿宋_GB2312" w:eastAsia="仿宋_GB2312" w:hint="eastAsia"/>
          <w:snapToGrid w:val="0"/>
          <w:kern w:val="0"/>
          <w:sz w:val="32"/>
          <w:szCs w:val="32"/>
        </w:rPr>
        <w:t>108号）；</w:t>
      </w:r>
    </w:p>
    <w:p w:rsidR="006D4BE0" w:rsidRPr="007461BC" w:rsidRDefault="005E0D01">
      <w:pPr>
        <w:spacing w:line="574" w:lineRule="exact"/>
        <w:ind w:firstLineChars="200" w:firstLine="640"/>
        <w:jc w:val="left"/>
        <w:rPr>
          <w:rFonts w:ascii="仿宋_GB2312" w:eastAsia="仿宋_GB2312" w:hAnsi="华文中宋"/>
          <w:kern w:val="0"/>
          <w:sz w:val="32"/>
          <w:szCs w:val="32"/>
        </w:rPr>
      </w:pPr>
      <w:r w:rsidRPr="007461BC">
        <w:rPr>
          <w:rFonts w:ascii="仿宋_GB2312" w:eastAsia="仿宋_GB2312" w:hAnsi="楷体_GB2312" w:cs="楷体_GB2312" w:hint="eastAsia"/>
          <w:sz w:val="32"/>
          <w:szCs w:val="32"/>
        </w:rPr>
        <w:t>（3）</w:t>
      </w:r>
      <w:r w:rsidR="006D4BE0" w:rsidRPr="007461BC">
        <w:rPr>
          <w:rFonts w:ascii="仿宋_GB2312" w:eastAsia="仿宋_GB2312" w:hAnsi="华文中宋" w:hint="eastAsia"/>
          <w:kern w:val="0"/>
          <w:sz w:val="32"/>
          <w:szCs w:val="32"/>
        </w:rPr>
        <w:t>《中山市扶持产业发展专项资金管理暂行办法》（中府</w:t>
      </w:r>
      <w:r w:rsidR="006D4BE0" w:rsidRPr="007461BC">
        <w:rPr>
          <w:rFonts w:ascii="仿宋_GB2312" w:eastAsia="仿宋_GB2312" w:hAnsi="华文细黑" w:cs="华文细黑" w:hint="eastAsia"/>
          <w:sz w:val="32"/>
          <w:szCs w:val="32"/>
        </w:rPr>
        <w:t>〔</w:t>
      </w:r>
      <w:r w:rsidR="006D4BE0" w:rsidRPr="007461BC">
        <w:rPr>
          <w:rFonts w:ascii="仿宋_GB2312" w:eastAsia="仿宋_GB2312" w:hAnsi="华文中宋" w:hint="eastAsia"/>
          <w:kern w:val="0"/>
          <w:sz w:val="32"/>
          <w:szCs w:val="32"/>
        </w:rPr>
        <w:t>2007</w:t>
      </w:r>
      <w:r w:rsidR="006D4BE0" w:rsidRPr="007461BC">
        <w:rPr>
          <w:rFonts w:ascii="仿宋_GB2312" w:eastAsia="仿宋_GB2312" w:hAnsi="华文细黑" w:cs="华文细黑" w:hint="eastAsia"/>
          <w:sz w:val="32"/>
          <w:szCs w:val="32"/>
        </w:rPr>
        <w:t>〕</w:t>
      </w:r>
      <w:r w:rsidR="006D4BE0" w:rsidRPr="007461BC">
        <w:rPr>
          <w:rFonts w:ascii="仿宋_GB2312" w:eastAsia="仿宋_GB2312" w:hAnsi="华文中宋" w:hint="eastAsia"/>
          <w:kern w:val="0"/>
          <w:sz w:val="32"/>
          <w:szCs w:val="32"/>
        </w:rPr>
        <w:t>106号）；</w:t>
      </w:r>
    </w:p>
    <w:p w:rsidR="006D4BE0" w:rsidRPr="007461BC" w:rsidRDefault="005E0D01">
      <w:pPr>
        <w:spacing w:line="574" w:lineRule="exact"/>
        <w:ind w:firstLineChars="200" w:firstLine="640"/>
        <w:jc w:val="left"/>
        <w:rPr>
          <w:rFonts w:ascii="仿宋_GB2312" w:eastAsia="仿宋_GB2312" w:hAnsi="华文中宋"/>
          <w:kern w:val="0"/>
          <w:sz w:val="32"/>
          <w:szCs w:val="32"/>
        </w:rPr>
      </w:pPr>
      <w:r w:rsidRPr="007461BC">
        <w:rPr>
          <w:rFonts w:ascii="仿宋_GB2312" w:eastAsia="仿宋_GB2312" w:hAnsi="华文中宋" w:hint="eastAsia"/>
          <w:kern w:val="0"/>
          <w:sz w:val="32"/>
          <w:szCs w:val="32"/>
        </w:rPr>
        <w:t>（4）</w:t>
      </w:r>
      <w:r w:rsidR="006D4BE0" w:rsidRPr="007461BC">
        <w:rPr>
          <w:rFonts w:ascii="仿宋_GB2312" w:eastAsia="仿宋_GB2312" w:hAnsi="华文中宋" w:hint="eastAsia"/>
          <w:kern w:val="0"/>
          <w:sz w:val="32"/>
          <w:szCs w:val="32"/>
        </w:rPr>
        <w:t>《中山市商务发展专项资金管理办法》（中商务财字</w:t>
      </w:r>
      <w:r w:rsidR="006D4BE0" w:rsidRPr="007461BC">
        <w:rPr>
          <w:rFonts w:ascii="仿宋_GB2312" w:eastAsia="仿宋_GB2312" w:hAnsi="华文细黑" w:cs="华文细黑" w:hint="eastAsia"/>
          <w:sz w:val="32"/>
          <w:szCs w:val="32"/>
        </w:rPr>
        <w:t>〔</w:t>
      </w:r>
      <w:r w:rsidR="006D4BE0" w:rsidRPr="007461BC">
        <w:rPr>
          <w:rFonts w:ascii="仿宋_GB2312" w:eastAsia="仿宋_GB2312" w:hAnsi="华文中宋" w:hint="eastAsia"/>
          <w:kern w:val="0"/>
          <w:sz w:val="32"/>
          <w:szCs w:val="32"/>
        </w:rPr>
        <w:t>2018</w:t>
      </w:r>
      <w:r w:rsidR="006D4BE0" w:rsidRPr="007461BC">
        <w:rPr>
          <w:rFonts w:ascii="仿宋_GB2312" w:eastAsia="仿宋_GB2312" w:hAnsi="华文细黑" w:cs="华文细黑" w:hint="eastAsia"/>
          <w:sz w:val="32"/>
          <w:szCs w:val="32"/>
        </w:rPr>
        <w:t>〕</w:t>
      </w:r>
      <w:r w:rsidR="006D4BE0" w:rsidRPr="007461BC">
        <w:rPr>
          <w:rFonts w:ascii="仿宋_GB2312" w:eastAsia="仿宋_GB2312" w:hAnsi="华文中宋" w:hint="eastAsia"/>
          <w:kern w:val="0"/>
          <w:sz w:val="32"/>
          <w:szCs w:val="32"/>
        </w:rPr>
        <w:t>4号）。</w:t>
      </w:r>
    </w:p>
    <w:p w:rsidR="0003761E" w:rsidRPr="007461BC" w:rsidRDefault="0003761E">
      <w:pPr>
        <w:spacing w:line="574" w:lineRule="exact"/>
        <w:ind w:firstLineChars="200" w:firstLine="640"/>
        <w:rPr>
          <w:rFonts w:ascii="黑体" w:eastAsia="黑体" w:hAnsi="黑体" w:cs="新宋体"/>
          <w:sz w:val="32"/>
          <w:szCs w:val="32"/>
        </w:rPr>
      </w:pPr>
      <w:r w:rsidRPr="007461BC">
        <w:rPr>
          <w:rFonts w:ascii="黑体" w:eastAsia="黑体" w:hAnsi="黑体" w:cs="新宋体" w:hint="eastAsia"/>
          <w:sz w:val="32"/>
          <w:szCs w:val="32"/>
        </w:rPr>
        <w:lastRenderedPageBreak/>
        <w:t>二、文件主要内容</w:t>
      </w:r>
    </w:p>
    <w:p w:rsidR="00AA172B" w:rsidRPr="007461BC" w:rsidRDefault="00AA172B">
      <w:pPr>
        <w:autoSpaceDN w:val="0"/>
        <w:spacing w:line="574" w:lineRule="exact"/>
        <w:ind w:firstLineChars="200" w:firstLine="640"/>
        <w:contextualSpacing/>
        <w:jc w:val="left"/>
        <w:rPr>
          <w:rFonts w:ascii="楷体" w:eastAsia="楷体" w:hAnsi="楷体"/>
          <w:bCs/>
          <w:sz w:val="32"/>
          <w:szCs w:val="32"/>
        </w:rPr>
      </w:pPr>
      <w:r w:rsidRPr="007461BC">
        <w:rPr>
          <w:rFonts w:ascii="楷体" w:eastAsia="楷体" w:hAnsi="楷体" w:cs="黑体" w:hint="eastAsia"/>
          <w:bCs/>
          <w:sz w:val="32"/>
          <w:szCs w:val="32"/>
        </w:rPr>
        <w:t>（一）支持企业投保出口信用保险</w:t>
      </w:r>
    </w:p>
    <w:p w:rsidR="00AA172B" w:rsidRPr="007461BC" w:rsidRDefault="00AA172B">
      <w:pPr>
        <w:spacing w:line="574" w:lineRule="exact"/>
        <w:ind w:firstLineChars="200" w:firstLine="640"/>
        <w:contextualSpacing/>
        <w:jc w:val="left"/>
        <w:rPr>
          <w:rFonts w:ascii="仿宋_GB2312" w:eastAsia="仿宋_GB2312" w:hAnsi="仿宋_GB2312" w:cs="仿宋_GB2312"/>
          <w:sz w:val="32"/>
          <w:szCs w:val="32"/>
        </w:rPr>
      </w:pPr>
      <w:r w:rsidRPr="007461BC">
        <w:rPr>
          <w:rFonts w:ascii="仿宋_GB2312" w:eastAsia="仿宋_GB2312" w:hAnsi="黑体" w:cs="宋体" w:hint="eastAsia"/>
          <w:sz w:val="32"/>
          <w:szCs w:val="32"/>
        </w:rPr>
        <w:t>1、支持对象</w:t>
      </w:r>
    </w:p>
    <w:p w:rsidR="00AA172B" w:rsidRPr="007461BC" w:rsidRDefault="00AA172B">
      <w:pPr>
        <w:spacing w:line="574" w:lineRule="exact"/>
        <w:ind w:firstLineChars="200" w:firstLine="616"/>
        <w:rPr>
          <w:rFonts w:eastAsia="仿宋_GB2312" w:cs="仿宋_GB2312"/>
          <w:spacing w:val="-6"/>
          <w:kern w:val="0"/>
          <w:sz w:val="32"/>
          <w:szCs w:val="32"/>
        </w:rPr>
      </w:pPr>
      <w:r w:rsidRPr="007461BC">
        <w:rPr>
          <w:rFonts w:eastAsia="仿宋_GB2312" w:cs="仿宋_GB2312" w:hint="eastAsia"/>
          <w:spacing w:val="-6"/>
          <w:kern w:val="0"/>
          <w:sz w:val="32"/>
          <w:szCs w:val="32"/>
        </w:rPr>
        <w:t>在我市登记注册，具有对外贸易经营资格的企业法人，自主向国家批准从事出口信用保险业务的保险公司（以下简称保险公司）投保短期出口信用保险种类并已缴纳保费（含保险公司垫付，下同）的企业（以下简称投保企业），以及为投保企业垫支保险费的保险公司。</w:t>
      </w:r>
    </w:p>
    <w:p w:rsidR="00AA172B" w:rsidRPr="007461BC" w:rsidRDefault="00AA172B">
      <w:pPr>
        <w:spacing w:line="574" w:lineRule="exact"/>
        <w:ind w:firstLineChars="200" w:firstLine="640"/>
        <w:contextualSpacing/>
        <w:jc w:val="left"/>
        <w:rPr>
          <w:rFonts w:ascii="仿宋_GB2312" w:eastAsia="仿宋_GB2312" w:hAnsi="宋体"/>
          <w:sz w:val="32"/>
          <w:szCs w:val="32"/>
        </w:rPr>
      </w:pPr>
      <w:r w:rsidRPr="007461BC">
        <w:rPr>
          <w:rFonts w:ascii="仿宋_GB2312" w:eastAsia="仿宋_GB2312" w:hAnsi="黑体" w:hint="eastAsia"/>
          <w:sz w:val="32"/>
          <w:szCs w:val="32"/>
        </w:rPr>
        <w:t>2、支持标准</w:t>
      </w:r>
    </w:p>
    <w:p w:rsidR="009B3128" w:rsidRPr="007461BC" w:rsidRDefault="009B3128">
      <w:pPr>
        <w:spacing w:line="574" w:lineRule="exact"/>
        <w:ind w:firstLineChars="200" w:firstLine="640"/>
        <w:contextualSpacing/>
        <w:jc w:val="left"/>
        <w:rPr>
          <w:rFonts w:ascii="仿宋_GB2312" w:eastAsia="仿宋_GB2312" w:hAnsi="宋体"/>
          <w:sz w:val="32"/>
          <w:szCs w:val="32"/>
        </w:rPr>
      </w:pPr>
      <w:r w:rsidRPr="007461BC">
        <w:rPr>
          <w:rFonts w:ascii="仿宋_GB2312" w:eastAsia="仿宋_GB2312" w:hAnsi="宋体" w:cs="仿宋_GB2312" w:hint="eastAsia"/>
          <w:sz w:val="32"/>
          <w:szCs w:val="32"/>
        </w:rPr>
        <w:t>（1）</w:t>
      </w:r>
      <w:r w:rsidRPr="007461BC">
        <w:rPr>
          <w:rFonts w:eastAsia="仿宋_GB2312" w:cs="仿宋_GB2312" w:hint="eastAsia"/>
          <w:bCs/>
          <w:spacing w:val="-6"/>
          <w:kern w:val="0"/>
          <w:sz w:val="32"/>
          <w:szCs w:val="32"/>
        </w:rPr>
        <w:t>对上年度出口额在</w:t>
      </w:r>
      <w:r w:rsidRPr="007461BC">
        <w:rPr>
          <w:rFonts w:eastAsia="仿宋_GB2312" w:cs="仿宋_GB2312" w:hint="eastAsia"/>
          <w:bCs/>
          <w:spacing w:val="-6"/>
          <w:kern w:val="0"/>
          <w:sz w:val="32"/>
          <w:szCs w:val="32"/>
        </w:rPr>
        <w:t>300</w:t>
      </w:r>
      <w:r w:rsidRPr="007461BC">
        <w:rPr>
          <w:rFonts w:eastAsia="仿宋_GB2312" w:cs="仿宋_GB2312" w:hint="eastAsia"/>
          <w:bCs/>
          <w:spacing w:val="-6"/>
          <w:kern w:val="0"/>
          <w:sz w:val="32"/>
          <w:szCs w:val="32"/>
        </w:rPr>
        <w:t>万美元（含）以下（以省商务厅发布的具体企业名单为准）的小</w:t>
      </w:r>
      <w:proofErr w:type="gramStart"/>
      <w:r w:rsidRPr="007461BC">
        <w:rPr>
          <w:rFonts w:eastAsia="仿宋_GB2312" w:cs="仿宋_GB2312" w:hint="eastAsia"/>
          <w:bCs/>
          <w:spacing w:val="-6"/>
          <w:kern w:val="0"/>
          <w:sz w:val="32"/>
          <w:szCs w:val="32"/>
        </w:rPr>
        <w:t>微企业</w:t>
      </w:r>
      <w:proofErr w:type="gramEnd"/>
      <w:r w:rsidRPr="007461BC">
        <w:rPr>
          <w:rFonts w:eastAsia="仿宋_GB2312" w:cs="仿宋_GB2312" w:hint="eastAsia"/>
          <w:bCs/>
          <w:spacing w:val="-6"/>
          <w:kern w:val="0"/>
          <w:sz w:val="32"/>
          <w:szCs w:val="32"/>
        </w:rPr>
        <w:t>投保平台类保险产品（以下简称“小微企业专项”），按</w:t>
      </w:r>
      <w:r w:rsidR="00E54B15" w:rsidRPr="007461BC">
        <w:rPr>
          <w:rFonts w:ascii="仿宋_GB2312" w:eastAsia="仿宋_GB2312" w:hAnsi="仿宋_GB2312" w:cs="仿宋_GB2312" w:hint="eastAsia"/>
          <w:sz w:val="32"/>
          <w:szCs w:val="32"/>
        </w:rPr>
        <w:t>年度总保费</w:t>
      </w:r>
      <w:r w:rsidRPr="007461BC">
        <w:rPr>
          <w:rFonts w:eastAsia="仿宋_GB2312" w:cs="仿宋_GB2312" w:hint="eastAsia"/>
          <w:bCs/>
          <w:spacing w:val="-6"/>
          <w:kern w:val="0"/>
          <w:sz w:val="32"/>
          <w:szCs w:val="32"/>
        </w:rPr>
        <w:t>给予</w:t>
      </w:r>
      <w:r w:rsidRPr="007461BC">
        <w:rPr>
          <w:rFonts w:eastAsia="仿宋_GB2312" w:cs="仿宋_GB2312" w:hint="eastAsia"/>
          <w:bCs/>
          <w:spacing w:val="-6"/>
          <w:kern w:val="0"/>
          <w:sz w:val="32"/>
          <w:szCs w:val="32"/>
        </w:rPr>
        <w:t>20%</w:t>
      </w:r>
      <w:r w:rsidRPr="007461BC">
        <w:rPr>
          <w:rFonts w:eastAsia="仿宋_GB2312" w:cs="仿宋_GB2312" w:hint="eastAsia"/>
          <w:bCs/>
          <w:spacing w:val="-6"/>
          <w:kern w:val="0"/>
          <w:sz w:val="32"/>
          <w:szCs w:val="32"/>
        </w:rPr>
        <w:t>的资助</w:t>
      </w:r>
      <w:r w:rsidRPr="007461BC">
        <w:rPr>
          <w:rFonts w:eastAsia="仿宋_GB2312" w:cs="仿宋_GB2312" w:hint="eastAsia"/>
          <w:spacing w:val="-6"/>
          <w:kern w:val="0"/>
          <w:sz w:val="32"/>
          <w:szCs w:val="32"/>
        </w:rPr>
        <w:t>。</w:t>
      </w:r>
      <w:r w:rsidRPr="007461BC">
        <w:rPr>
          <w:rFonts w:eastAsia="仿宋_GB2312" w:cs="仿宋_GB2312" w:hint="eastAsia"/>
          <w:bCs/>
          <w:spacing w:val="-6"/>
          <w:kern w:val="0"/>
          <w:sz w:val="32"/>
          <w:szCs w:val="32"/>
        </w:rPr>
        <w:t>其中：</w:t>
      </w:r>
    </w:p>
    <w:p w:rsidR="009B3128" w:rsidRPr="007461BC" w:rsidRDefault="009B3128">
      <w:pPr>
        <w:spacing w:line="574" w:lineRule="exact"/>
        <w:ind w:firstLineChars="200" w:firstLine="640"/>
        <w:contextualSpacing/>
        <w:jc w:val="left"/>
        <w:rPr>
          <w:rFonts w:eastAsia="仿宋_GB2312" w:cs="仿宋_GB2312"/>
          <w:spacing w:val="-6"/>
          <w:kern w:val="0"/>
          <w:sz w:val="32"/>
          <w:szCs w:val="32"/>
        </w:rPr>
      </w:pPr>
      <w:r w:rsidRPr="007461BC">
        <w:rPr>
          <w:rFonts w:ascii="仿宋_GB2312" w:eastAsia="仿宋_GB2312" w:hAnsi="宋体" w:cs="仿宋_GB2312" w:hint="eastAsia"/>
          <w:sz w:val="32"/>
          <w:szCs w:val="32"/>
        </w:rPr>
        <w:fldChar w:fldCharType="begin"/>
      </w:r>
      <w:r w:rsidRPr="007461BC">
        <w:rPr>
          <w:rFonts w:ascii="仿宋_GB2312" w:eastAsia="仿宋_GB2312" w:hAnsi="宋体" w:cs="仿宋_GB2312" w:hint="eastAsia"/>
          <w:sz w:val="32"/>
          <w:szCs w:val="32"/>
        </w:rPr>
        <w:instrText xml:space="preserve"> = 1 \* GB3 </w:instrText>
      </w:r>
      <w:r w:rsidRPr="007461BC">
        <w:rPr>
          <w:rFonts w:ascii="仿宋_GB2312" w:eastAsia="仿宋_GB2312" w:hAnsi="宋体" w:cs="仿宋_GB2312" w:hint="eastAsia"/>
          <w:sz w:val="32"/>
          <w:szCs w:val="32"/>
        </w:rPr>
        <w:fldChar w:fldCharType="separate"/>
      </w:r>
      <w:r w:rsidRPr="007461BC">
        <w:rPr>
          <w:rFonts w:ascii="仿宋_GB2312" w:eastAsia="仿宋_GB2312" w:hAnsi="宋体" w:cs="仿宋_GB2312" w:hint="eastAsia"/>
          <w:noProof/>
          <w:sz w:val="32"/>
          <w:szCs w:val="32"/>
        </w:rPr>
        <w:t>①</w:t>
      </w:r>
      <w:r w:rsidRPr="007461BC">
        <w:rPr>
          <w:rFonts w:ascii="仿宋_GB2312" w:eastAsia="仿宋_GB2312" w:hAnsi="宋体" w:cs="仿宋_GB2312" w:hint="eastAsia"/>
          <w:sz w:val="32"/>
          <w:szCs w:val="32"/>
        </w:rPr>
        <w:fldChar w:fldCharType="end"/>
      </w:r>
      <w:r w:rsidRPr="007461BC">
        <w:rPr>
          <w:rFonts w:eastAsia="仿宋_GB2312" w:cs="仿宋_GB2312" w:hint="eastAsia"/>
          <w:bCs/>
          <w:spacing w:val="-6"/>
          <w:kern w:val="0"/>
          <w:sz w:val="32"/>
          <w:szCs w:val="32"/>
        </w:rPr>
        <w:t>年度</w:t>
      </w:r>
      <w:r w:rsidRPr="007461BC">
        <w:rPr>
          <w:rFonts w:eastAsia="仿宋_GB2312" w:cs="仿宋_GB2312" w:hint="eastAsia"/>
          <w:spacing w:val="-6"/>
          <w:kern w:val="0"/>
          <w:sz w:val="32"/>
          <w:szCs w:val="32"/>
        </w:rPr>
        <w:t>保费由保险公司先行垫付的，市财政资助资金由保险公司统一汇总申请，资助资金直接拨付给保险公司；</w:t>
      </w:r>
    </w:p>
    <w:p w:rsidR="009B3128" w:rsidRPr="007461BC" w:rsidRDefault="009B3128">
      <w:pPr>
        <w:spacing w:line="574" w:lineRule="exact"/>
        <w:ind w:firstLineChars="200" w:firstLine="640"/>
        <w:contextualSpacing/>
        <w:jc w:val="left"/>
        <w:rPr>
          <w:rFonts w:eastAsia="仿宋_GB2312" w:cs="仿宋_GB2312"/>
          <w:spacing w:val="-6"/>
          <w:kern w:val="0"/>
          <w:sz w:val="32"/>
          <w:szCs w:val="32"/>
        </w:rPr>
      </w:pPr>
      <w:r w:rsidRPr="007461BC">
        <w:rPr>
          <w:rFonts w:ascii="仿宋_GB2312" w:eastAsia="仿宋_GB2312" w:hAnsi="宋体" w:cs="仿宋_GB2312" w:hint="eastAsia"/>
          <w:sz w:val="32"/>
          <w:szCs w:val="32"/>
        </w:rPr>
        <w:fldChar w:fldCharType="begin"/>
      </w:r>
      <w:r w:rsidRPr="007461BC">
        <w:rPr>
          <w:rFonts w:ascii="仿宋_GB2312" w:eastAsia="仿宋_GB2312" w:hAnsi="宋体" w:cs="仿宋_GB2312" w:hint="eastAsia"/>
          <w:sz w:val="32"/>
          <w:szCs w:val="32"/>
        </w:rPr>
        <w:instrText xml:space="preserve"> = 2 \* GB3 </w:instrText>
      </w:r>
      <w:r w:rsidRPr="007461BC">
        <w:rPr>
          <w:rFonts w:ascii="仿宋_GB2312" w:eastAsia="仿宋_GB2312" w:hAnsi="宋体" w:cs="仿宋_GB2312" w:hint="eastAsia"/>
          <w:sz w:val="32"/>
          <w:szCs w:val="32"/>
        </w:rPr>
        <w:fldChar w:fldCharType="separate"/>
      </w:r>
      <w:r w:rsidRPr="007461BC">
        <w:rPr>
          <w:rFonts w:ascii="仿宋_GB2312" w:eastAsia="仿宋_GB2312" w:hAnsi="宋体" w:cs="仿宋_GB2312" w:hint="eastAsia"/>
          <w:noProof/>
          <w:sz w:val="32"/>
          <w:szCs w:val="32"/>
        </w:rPr>
        <w:t>②</w:t>
      </w:r>
      <w:r w:rsidRPr="007461BC">
        <w:rPr>
          <w:rFonts w:ascii="仿宋_GB2312" w:eastAsia="仿宋_GB2312" w:hAnsi="宋体" w:cs="仿宋_GB2312" w:hint="eastAsia"/>
          <w:sz w:val="32"/>
          <w:szCs w:val="32"/>
        </w:rPr>
        <w:fldChar w:fldCharType="end"/>
      </w:r>
      <w:r w:rsidRPr="007461BC">
        <w:rPr>
          <w:rFonts w:eastAsia="仿宋_GB2312" w:cs="仿宋_GB2312" w:hint="eastAsia"/>
          <w:spacing w:val="-6"/>
          <w:kern w:val="0"/>
          <w:sz w:val="32"/>
          <w:szCs w:val="32"/>
        </w:rPr>
        <w:t>年度保费由投保企业自行缴纳的，市财政资助资金由投保企业自行申请，资助资金拨付给投保企业。</w:t>
      </w:r>
    </w:p>
    <w:p w:rsidR="009B3128" w:rsidRPr="007461BC" w:rsidRDefault="009B3128">
      <w:pPr>
        <w:spacing w:line="574" w:lineRule="exact"/>
        <w:ind w:firstLineChars="200" w:firstLine="640"/>
        <w:contextualSpacing/>
        <w:jc w:val="left"/>
        <w:rPr>
          <w:rFonts w:ascii="仿宋_GB2312" w:eastAsia="仿宋_GB2312" w:hAnsi="宋体" w:cs="仿宋_GB2312"/>
          <w:sz w:val="32"/>
          <w:szCs w:val="32"/>
        </w:rPr>
      </w:pPr>
      <w:r w:rsidRPr="007461BC">
        <w:rPr>
          <w:rFonts w:ascii="仿宋_GB2312" w:eastAsia="仿宋_GB2312" w:hAnsi="宋体" w:cs="仿宋_GB2312" w:hint="eastAsia"/>
          <w:sz w:val="32"/>
          <w:szCs w:val="32"/>
        </w:rPr>
        <w:t>（2）</w:t>
      </w:r>
      <w:r w:rsidRPr="007461BC">
        <w:rPr>
          <w:rFonts w:eastAsia="仿宋_GB2312" w:cs="仿宋_GB2312" w:hint="eastAsia"/>
          <w:spacing w:val="-6"/>
          <w:kern w:val="0"/>
          <w:sz w:val="32"/>
          <w:szCs w:val="32"/>
        </w:rPr>
        <w:t>对上年度出口额</w:t>
      </w:r>
      <w:r w:rsidRPr="007461BC">
        <w:rPr>
          <w:rFonts w:eastAsia="仿宋_GB2312" w:cs="仿宋_GB2312" w:hint="eastAsia"/>
          <w:spacing w:val="-6"/>
          <w:kern w:val="0"/>
          <w:sz w:val="32"/>
          <w:szCs w:val="32"/>
        </w:rPr>
        <w:t>1000</w:t>
      </w:r>
      <w:r w:rsidRPr="007461BC">
        <w:rPr>
          <w:rFonts w:eastAsia="仿宋_GB2312" w:cs="仿宋_GB2312" w:hint="eastAsia"/>
          <w:spacing w:val="-6"/>
          <w:kern w:val="0"/>
          <w:sz w:val="32"/>
          <w:szCs w:val="32"/>
        </w:rPr>
        <w:t>万美元至</w:t>
      </w:r>
      <w:r w:rsidRPr="007461BC">
        <w:rPr>
          <w:rFonts w:eastAsia="仿宋_GB2312" w:cs="仿宋_GB2312" w:hint="eastAsia"/>
          <w:spacing w:val="-6"/>
          <w:kern w:val="0"/>
          <w:sz w:val="32"/>
          <w:szCs w:val="32"/>
        </w:rPr>
        <w:t>5000</w:t>
      </w:r>
      <w:r w:rsidRPr="007461BC">
        <w:rPr>
          <w:rFonts w:eastAsia="仿宋_GB2312" w:cs="仿宋_GB2312" w:hint="eastAsia"/>
          <w:spacing w:val="-6"/>
          <w:kern w:val="0"/>
          <w:sz w:val="32"/>
          <w:szCs w:val="32"/>
        </w:rPr>
        <w:t>万美元的中型企业（以省商务厅发布的具体企业名单为准）投保“新兴国际市场政治风险及附加订单风险”的（以下简称“中型企业专项”），</w:t>
      </w:r>
      <w:proofErr w:type="gramStart"/>
      <w:r w:rsidRPr="007461BC">
        <w:rPr>
          <w:rFonts w:eastAsia="仿宋_GB2312" w:cs="仿宋_GB2312" w:hint="eastAsia"/>
          <w:spacing w:val="-6"/>
          <w:kern w:val="0"/>
          <w:sz w:val="32"/>
          <w:szCs w:val="32"/>
        </w:rPr>
        <w:t>保费需</w:t>
      </w:r>
      <w:proofErr w:type="gramEnd"/>
      <w:r w:rsidRPr="007461BC">
        <w:rPr>
          <w:rFonts w:eastAsia="仿宋_GB2312" w:cs="仿宋_GB2312" w:hint="eastAsia"/>
          <w:spacing w:val="-6"/>
          <w:kern w:val="0"/>
          <w:sz w:val="32"/>
          <w:szCs w:val="32"/>
        </w:rPr>
        <w:t>由</w:t>
      </w:r>
      <w:r w:rsidRPr="007461BC">
        <w:rPr>
          <w:rFonts w:eastAsia="仿宋_GB2312" w:cs="仿宋_GB2312" w:hint="eastAsia"/>
          <w:bCs/>
          <w:spacing w:val="-6"/>
          <w:kern w:val="0"/>
          <w:sz w:val="32"/>
          <w:szCs w:val="32"/>
        </w:rPr>
        <w:t>投保</w:t>
      </w:r>
      <w:r w:rsidRPr="007461BC">
        <w:rPr>
          <w:rFonts w:eastAsia="仿宋_GB2312" w:cs="仿宋_GB2312" w:hint="eastAsia"/>
          <w:spacing w:val="-6"/>
          <w:kern w:val="0"/>
          <w:sz w:val="32"/>
          <w:szCs w:val="32"/>
        </w:rPr>
        <w:t>企业先行缴纳，按</w:t>
      </w:r>
      <w:r w:rsidRPr="007461BC">
        <w:rPr>
          <w:rFonts w:eastAsia="仿宋_GB2312" w:cs="仿宋_GB2312" w:hint="eastAsia"/>
          <w:bCs/>
          <w:spacing w:val="-6"/>
          <w:kern w:val="0"/>
          <w:sz w:val="32"/>
          <w:szCs w:val="32"/>
        </w:rPr>
        <w:t>实际缴纳保费给予</w:t>
      </w:r>
      <w:r w:rsidRPr="007461BC">
        <w:rPr>
          <w:rFonts w:eastAsia="仿宋_GB2312" w:cs="仿宋_GB2312" w:hint="eastAsia"/>
          <w:spacing w:val="-6"/>
          <w:kern w:val="0"/>
          <w:sz w:val="32"/>
          <w:szCs w:val="32"/>
        </w:rPr>
        <w:t>20%</w:t>
      </w:r>
      <w:r w:rsidRPr="007461BC">
        <w:rPr>
          <w:rFonts w:eastAsia="仿宋_GB2312" w:cs="仿宋_GB2312" w:hint="eastAsia"/>
          <w:spacing w:val="-6"/>
          <w:kern w:val="0"/>
          <w:sz w:val="32"/>
          <w:szCs w:val="32"/>
        </w:rPr>
        <w:t>的资助。</w:t>
      </w:r>
    </w:p>
    <w:p w:rsidR="009B3128" w:rsidRPr="007461BC" w:rsidRDefault="009B3128">
      <w:pPr>
        <w:spacing w:line="574" w:lineRule="exact"/>
        <w:ind w:firstLineChars="200" w:firstLine="640"/>
        <w:contextualSpacing/>
        <w:jc w:val="left"/>
        <w:rPr>
          <w:rFonts w:eastAsia="仿宋_GB2312" w:cs="仿宋_GB2312"/>
          <w:spacing w:val="-6"/>
          <w:kern w:val="0"/>
          <w:sz w:val="32"/>
          <w:szCs w:val="32"/>
        </w:rPr>
      </w:pPr>
      <w:r w:rsidRPr="007461BC">
        <w:rPr>
          <w:rFonts w:ascii="仿宋_GB2312" w:eastAsia="仿宋_GB2312" w:hAnsi="宋体" w:cs="仿宋_GB2312" w:hint="eastAsia"/>
          <w:sz w:val="32"/>
          <w:szCs w:val="32"/>
        </w:rPr>
        <w:t>（3）</w:t>
      </w:r>
      <w:r w:rsidRPr="007461BC">
        <w:rPr>
          <w:rFonts w:eastAsia="仿宋_GB2312" w:cs="仿宋_GB2312" w:hint="eastAsia"/>
          <w:spacing w:val="-6"/>
          <w:kern w:val="0"/>
          <w:sz w:val="32"/>
          <w:szCs w:val="32"/>
        </w:rPr>
        <w:t>对小</w:t>
      </w:r>
      <w:proofErr w:type="gramStart"/>
      <w:r w:rsidRPr="007461BC">
        <w:rPr>
          <w:rFonts w:eastAsia="仿宋_GB2312" w:cs="仿宋_GB2312" w:hint="eastAsia"/>
          <w:spacing w:val="-6"/>
          <w:kern w:val="0"/>
          <w:sz w:val="32"/>
          <w:szCs w:val="32"/>
        </w:rPr>
        <w:t>微企业</w:t>
      </w:r>
      <w:proofErr w:type="gramEnd"/>
      <w:r w:rsidRPr="007461BC">
        <w:rPr>
          <w:rFonts w:eastAsia="仿宋_GB2312" w:cs="仿宋_GB2312" w:hint="eastAsia"/>
          <w:spacing w:val="-6"/>
          <w:kern w:val="0"/>
          <w:sz w:val="32"/>
          <w:szCs w:val="32"/>
        </w:rPr>
        <w:t>专项和</w:t>
      </w:r>
      <w:r w:rsidRPr="007461BC">
        <w:rPr>
          <w:rFonts w:eastAsia="仿宋_GB2312" w:cs="仿宋_GB2312"/>
          <w:spacing w:val="-6"/>
          <w:kern w:val="0"/>
          <w:sz w:val="32"/>
          <w:szCs w:val="32"/>
        </w:rPr>
        <w:t>中型</w:t>
      </w:r>
      <w:r w:rsidRPr="007461BC">
        <w:rPr>
          <w:rFonts w:eastAsia="仿宋_GB2312" w:cs="仿宋_GB2312" w:hint="eastAsia"/>
          <w:spacing w:val="-6"/>
          <w:kern w:val="0"/>
          <w:sz w:val="32"/>
          <w:szCs w:val="32"/>
        </w:rPr>
        <w:t>企业专项</w:t>
      </w:r>
      <w:r w:rsidRPr="007461BC">
        <w:rPr>
          <w:rFonts w:eastAsia="仿宋_GB2312" w:cs="仿宋_GB2312"/>
          <w:spacing w:val="-6"/>
          <w:kern w:val="0"/>
          <w:sz w:val="32"/>
          <w:szCs w:val="32"/>
        </w:rPr>
        <w:t>以外的</w:t>
      </w:r>
      <w:r w:rsidRPr="007461BC">
        <w:rPr>
          <w:rFonts w:eastAsia="仿宋_GB2312" w:cs="仿宋_GB2312" w:hint="eastAsia"/>
          <w:spacing w:val="-6"/>
          <w:kern w:val="0"/>
          <w:sz w:val="32"/>
          <w:szCs w:val="32"/>
        </w:rPr>
        <w:t>投保企业（以下简称“一般企业”），按其实际缴纳保费给予</w:t>
      </w:r>
      <w:r w:rsidRPr="007461BC">
        <w:rPr>
          <w:rFonts w:eastAsia="仿宋_GB2312" w:cs="仿宋_GB2312" w:hint="eastAsia"/>
          <w:spacing w:val="-6"/>
          <w:kern w:val="0"/>
          <w:sz w:val="32"/>
          <w:szCs w:val="32"/>
        </w:rPr>
        <w:t>30%</w:t>
      </w:r>
      <w:r w:rsidRPr="007461BC">
        <w:rPr>
          <w:rFonts w:eastAsia="仿宋_GB2312" w:cs="仿宋_GB2312" w:hint="eastAsia"/>
          <w:spacing w:val="-6"/>
          <w:kern w:val="0"/>
          <w:sz w:val="32"/>
          <w:szCs w:val="32"/>
        </w:rPr>
        <w:t>的资助，总保费</w:t>
      </w:r>
      <w:r w:rsidRPr="007461BC">
        <w:rPr>
          <w:rFonts w:eastAsia="仿宋_GB2312" w:cs="仿宋_GB2312" w:hint="eastAsia"/>
          <w:spacing w:val="-6"/>
          <w:kern w:val="0"/>
          <w:sz w:val="32"/>
          <w:szCs w:val="32"/>
        </w:rPr>
        <w:lastRenderedPageBreak/>
        <w:t>低于</w:t>
      </w:r>
      <w:r w:rsidRPr="007461BC">
        <w:rPr>
          <w:rFonts w:eastAsia="仿宋_GB2312" w:cs="仿宋_GB2312" w:hint="eastAsia"/>
          <w:spacing w:val="-6"/>
          <w:kern w:val="0"/>
          <w:sz w:val="32"/>
          <w:szCs w:val="32"/>
        </w:rPr>
        <w:t>5000</w:t>
      </w:r>
      <w:r w:rsidRPr="007461BC">
        <w:rPr>
          <w:rFonts w:eastAsia="仿宋_GB2312" w:cs="仿宋_GB2312" w:hint="eastAsia"/>
          <w:spacing w:val="-6"/>
          <w:kern w:val="0"/>
          <w:sz w:val="32"/>
          <w:szCs w:val="32"/>
        </w:rPr>
        <w:t>元的企业保险费不予支持。</w:t>
      </w:r>
    </w:p>
    <w:p w:rsidR="009B3128" w:rsidRPr="007461BC" w:rsidRDefault="009B3128">
      <w:pPr>
        <w:spacing w:line="574" w:lineRule="exact"/>
        <w:ind w:firstLineChars="200" w:firstLine="616"/>
        <w:contextualSpacing/>
        <w:jc w:val="left"/>
        <w:rPr>
          <w:rFonts w:eastAsia="仿宋_GB2312" w:cs="仿宋_GB2312"/>
          <w:spacing w:val="-6"/>
          <w:kern w:val="0"/>
          <w:sz w:val="32"/>
          <w:szCs w:val="32"/>
        </w:rPr>
      </w:pPr>
      <w:r w:rsidRPr="007461BC">
        <w:rPr>
          <w:rFonts w:eastAsia="仿宋_GB2312" w:cs="仿宋_GB2312" w:hint="eastAsia"/>
          <w:spacing w:val="-6"/>
          <w:kern w:val="0"/>
          <w:sz w:val="32"/>
          <w:szCs w:val="32"/>
        </w:rPr>
        <w:t>（</w:t>
      </w:r>
      <w:r w:rsidRPr="007461BC">
        <w:rPr>
          <w:rFonts w:eastAsia="仿宋_GB2312" w:cs="仿宋_GB2312" w:hint="eastAsia"/>
          <w:spacing w:val="-6"/>
          <w:kern w:val="0"/>
          <w:sz w:val="32"/>
          <w:szCs w:val="32"/>
        </w:rPr>
        <w:t>4</w:t>
      </w:r>
      <w:r w:rsidRPr="007461BC">
        <w:rPr>
          <w:rFonts w:eastAsia="仿宋_GB2312" w:cs="仿宋_GB2312" w:hint="eastAsia"/>
          <w:spacing w:val="-6"/>
          <w:kern w:val="0"/>
          <w:sz w:val="32"/>
          <w:szCs w:val="32"/>
        </w:rPr>
        <w:t>）对向保险公司申请资信调查的企业，按其实际缴纳资信调查费用给予</w:t>
      </w:r>
      <w:r w:rsidRPr="007461BC">
        <w:rPr>
          <w:rFonts w:eastAsia="仿宋_GB2312" w:cs="仿宋_GB2312" w:hint="eastAsia"/>
          <w:spacing w:val="-6"/>
          <w:kern w:val="0"/>
          <w:sz w:val="32"/>
          <w:szCs w:val="32"/>
        </w:rPr>
        <w:t>100%</w:t>
      </w:r>
      <w:r w:rsidRPr="007461BC">
        <w:rPr>
          <w:rFonts w:eastAsia="仿宋_GB2312" w:cs="仿宋_GB2312" w:hint="eastAsia"/>
          <w:bCs/>
          <w:spacing w:val="-6"/>
          <w:kern w:val="0"/>
          <w:sz w:val="32"/>
          <w:szCs w:val="32"/>
        </w:rPr>
        <w:t>的</w:t>
      </w:r>
      <w:r w:rsidRPr="007461BC">
        <w:rPr>
          <w:rFonts w:eastAsia="仿宋_GB2312" w:cs="仿宋_GB2312" w:hint="eastAsia"/>
          <w:spacing w:val="-6"/>
          <w:kern w:val="0"/>
          <w:sz w:val="32"/>
          <w:szCs w:val="32"/>
        </w:rPr>
        <w:t>全额</w:t>
      </w:r>
      <w:r w:rsidRPr="007461BC">
        <w:rPr>
          <w:rFonts w:eastAsia="仿宋_GB2312" w:cs="仿宋_GB2312" w:hint="eastAsia"/>
          <w:bCs/>
          <w:spacing w:val="-6"/>
          <w:kern w:val="0"/>
          <w:sz w:val="32"/>
          <w:szCs w:val="32"/>
        </w:rPr>
        <w:t>资助</w:t>
      </w:r>
      <w:r w:rsidRPr="007461BC">
        <w:rPr>
          <w:rFonts w:eastAsia="仿宋_GB2312" w:cs="仿宋_GB2312" w:hint="eastAsia"/>
          <w:spacing w:val="-6"/>
          <w:kern w:val="0"/>
          <w:sz w:val="32"/>
          <w:szCs w:val="32"/>
        </w:rPr>
        <w:t>。</w:t>
      </w:r>
    </w:p>
    <w:p w:rsidR="009B3128" w:rsidRPr="007461BC" w:rsidRDefault="009B3128">
      <w:pPr>
        <w:spacing w:line="574" w:lineRule="exact"/>
        <w:ind w:firstLineChars="200" w:firstLine="616"/>
        <w:contextualSpacing/>
        <w:jc w:val="left"/>
        <w:rPr>
          <w:rFonts w:eastAsia="仿宋_GB2312" w:cs="宋体"/>
          <w:spacing w:val="-6"/>
          <w:kern w:val="0"/>
          <w:sz w:val="32"/>
          <w:szCs w:val="32"/>
        </w:rPr>
      </w:pPr>
      <w:r w:rsidRPr="007461BC">
        <w:rPr>
          <w:rFonts w:eastAsia="仿宋_GB2312" w:cs="仿宋_GB2312" w:hint="eastAsia"/>
          <w:spacing w:val="-6"/>
          <w:kern w:val="0"/>
          <w:sz w:val="32"/>
          <w:szCs w:val="32"/>
        </w:rPr>
        <w:t>（</w:t>
      </w:r>
      <w:r w:rsidRPr="007461BC">
        <w:rPr>
          <w:rFonts w:eastAsia="仿宋_GB2312" w:cs="仿宋_GB2312" w:hint="eastAsia"/>
          <w:spacing w:val="-6"/>
          <w:kern w:val="0"/>
          <w:sz w:val="32"/>
          <w:szCs w:val="32"/>
        </w:rPr>
        <w:t>5</w:t>
      </w:r>
      <w:r w:rsidRPr="007461BC">
        <w:rPr>
          <w:rFonts w:eastAsia="仿宋_GB2312" w:cs="仿宋_GB2312" w:hint="eastAsia"/>
          <w:spacing w:val="-6"/>
          <w:kern w:val="0"/>
          <w:sz w:val="32"/>
          <w:szCs w:val="32"/>
        </w:rPr>
        <w:t>）</w:t>
      </w:r>
      <w:r w:rsidRPr="007461BC">
        <w:rPr>
          <w:rFonts w:ascii="仿宋_GB2312" w:eastAsia="仿宋_GB2312" w:cs="仿宋_GB2312" w:hint="eastAsia"/>
          <w:bCs/>
          <w:spacing w:val="-6"/>
          <w:kern w:val="0"/>
          <w:sz w:val="32"/>
          <w:szCs w:val="32"/>
        </w:rPr>
        <w:t>每家小</w:t>
      </w:r>
      <w:proofErr w:type="gramStart"/>
      <w:r w:rsidRPr="007461BC">
        <w:rPr>
          <w:rFonts w:ascii="仿宋_GB2312" w:eastAsia="仿宋_GB2312" w:cs="仿宋_GB2312" w:hint="eastAsia"/>
          <w:bCs/>
          <w:spacing w:val="-6"/>
          <w:kern w:val="0"/>
          <w:sz w:val="32"/>
          <w:szCs w:val="32"/>
        </w:rPr>
        <w:t>微企业</w:t>
      </w:r>
      <w:proofErr w:type="gramEnd"/>
      <w:r w:rsidRPr="007461BC">
        <w:rPr>
          <w:rFonts w:eastAsia="仿宋_GB2312" w:cs="仿宋_GB2312" w:hint="eastAsia"/>
          <w:spacing w:val="-6"/>
          <w:kern w:val="0"/>
          <w:sz w:val="32"/>
          <w:szCs w:val="32"/>
        </w:rPr>
        <w:t>支持总额最高不超过</w:t>
      </w:r>
      <w:r w:rsidRPr="007461BC">
        <w:rPr>
          <w:rFonts w:eastAsia="仿宋_GB2312" w:cs="仿宋_GB2312" w:hint="eastAsia"/>
          <w:spacing w:val="-6"/>
          <w:kern w:val="0"/>
          <w:sz w:val="32"/>
          <w:szCs w:val="32"/>
        </w:rPr>
        <w:t>20</w:t>
      </w:r>
      <w:r w:rsidRPr="007461BC">
        <w:rPr>
          <w:rFonts w:eastAsia="仿宋_GB2312" w:cs="仿宋_GB2312" w:hint="eastAsia"/>
          <w:spacing w:val="-6"/>
          <w:kern w:val="0"/>
          <w:sz w:val="32"/>
          <w:szCs w:val="32"/>
        </w:rPr>
        <w:t>万元，每家中型企业和一般企业支持总额最高不超过</w:t>
      </w:r>
      <w:r w:rsidRPr="007461BC">
        <w:rPr>
          <w:rFonts w:eastAsia="仿宋_GB2312" w:cs="仿宋_GB2312" w:hint="eastAsia"/>
          <w:spacing w:val="-6"/>
          <w:kern w:val="0"/>
          <w:sz w:val="32"/>
          <w:szCs w:val="32"/>
        </w:rPr>
        <w:t>30</w:t>
      </w:r>
      <w:r w:rsidRPr="007461BC">
        <w:rPr>
          <w:rFonts w:eastAsia="仿宋_GB2312" w:cs="仿宋_GB2312" w:hint="eastAsia"/>
          <w:spacing w:val="-6"/>
          <w:kern w:val="0"/>
          <w:sz w:val="32"/>
          <w:szCs w:val="32"/>
        </w:rPr>
        <w:t>万元。</w:t>
      </w:r>
    </w:p>
    <w:p w:rsidR="00052614" w:rsidRPr="007461BC" w:rsidRDefault="009B3128" w:rsidP="005E5037">
      <w:pPr>
        <w:spacing w:line="574" w:lineRule="exact"/>
        <w:ind w:firstLineChars="200" w:firstLine="616"/>
        <w:rPr>
          <w:rFonts w:eastAsia="仿宋_GB2312"/>
          <w:sz w:val="32"/>
          <w:szCs w:val="32"/>
        </w:rPr>
      </w:pPr>
      <w:r w:rsidRPr="007461BC">
        <w:rPr>
          <w:rFonts w:ascii="仿宋_GB2312" w:eastAsia="仿宋_GB2312" w:cs="仿宋_GB2312" w:hint="eastAsia"/>
          <w:bCs/>
          <w:spacing w:val="-6"/>
          <w:kern w:val="0"/>
          <w:sz w:val="32"/>
          <w:szCs w:val="32"/>
        </w:rPr>
        <w:t>（6）</w:t>
      </w:r>
      <w:r w:rsidRPr="007461BC">
        <w:rPr>
          <w:rFonts w:ascii="仿宋_GB2312" w:eastAsia="仿宋_GB2312" w:hint="eastAsia"/>
          <w:spacing w:val="-6"/>
          <w:kern w:val="0"/>
          <w:sz w:val="32"/>
          <w:szCs w:val="32"/>
        </w:rPr>
        <w:t>对企业就同一保险标的重复投保并同时申报资金的，将取消企业当期该保险标的</w:t>
      </w:r>
      <w:proofErr w:type="gramStart"/>
      <w:r w:rsidRPr="007461BC">
        <w:rPr>
          <w:rFonts w:ascii="仿宋_GB2312" w:eastAsia="仿宋_GB2312" w:hint="eastAsia"/>
          <w:spacing w:val="-6"/>
          <w:kern w:val="0"/>
          <w:sz w:val="32"/>
          <w:szCs w:val="32"/>
        </w:rPr>
        <w:t>的</w:t>
      </w:r>
      <w:proofErr w:type="gramEnd"/>
      <w:r w:rsidRPr="007461BC">
        <w:rPr>
          <w:rFonts w:ascii="仿宋_GB2312" w:eastAsia="仿宋_GB2312" w:hint="eastAsia"/>
          <w:spacing w:val="-6"/>
          <w:kern w:val="0"/>
          <w:sz w:val="32"/>
          <w:szCs w:val="32"/>
        </w:rPr>
        <w:t>资助资格。</w:t>
      </w:r>
      <w:r w:rsidR="00052614" w:rsidRPr="007461BC">
        <w:rPr>
          <w:rFonts w:eastAsia="仿宋_GB2312" w:hint="eastAsia"/>
          <w:sz w:val="32"/>
          <w:szCs w:val="32"/>
        </w:rPr>
        <w:t>处理情况</w:t>
      </w:r>
      <w:r w:rsidR="00052614" w:rsidRPr="007461BC">
        <w:rPr>
          <w:rFonts w:eastAsia="仿宋_GB2312"/>
          <w:sz w:val="32"/>
          <w:szCs w:val="32"/>
        </w:rPr>
        <w:t>如下</w:t>
      </w:r>
      <w:r w:rsidR="00052614" w:rsidRPr="007461BC">
        <w:rPr>
          <w:rFonts w:ascii="仿宋_GB2312" w:eastAsia="仿宋_GB2312" w:hint="eastAsia"/>
          <w:spacing w:val="-6"/>
          <w:kern w:val="0"/>
          <w:sz w:val="32"/>
          <w:szCs w:val="32"/>
        </w:rPr>
        <w:t>：</w:t>
      </w:r>
      <w:r w:rsidR="00052614" w:rsidRPr="007461BC">
        <w:rPr>
          <w:rFonts w:eastAsia="仿宋_GB2312" w:hint="eastAsia"/>
          <w:sz w:val="32"/>
          <w:szCs w:val="32"/>
        </w:rPr>
        <w:t xml:space="preserve"> </w:t>
      </w:r>
    </w:p>
    <w:p w:rsidR="00052614" w:rsidRPr="007461BC" w:rsidRDefault="00052614" w:rsidP="005E5037">
      <w:pPr>
        <w:spacing w:line="574" w:lineRule="exact"/>
        <w:ind w:firstLineChars="200" w:firstLine="640"/>
        <w:rPr>
          <w:rFonts w:eastAsia="仿宋_GB2312"/>
          <w:sz w:val="32"/>
          <w:szCs w:val="32"/>
        </w:rPr>
      </w:pPr>
      <w:r w:rsidRPr="007461BC">
        <w:rPr>
          <w:rFonts w:ascii="仿宋_GB2312" w:eastAsia="仿宋_GB2312" w:hAnsi="宋体" w:cs="仿宋_GB2312" w:hint="eastAsia"/>
          <w:sz w:val="32"/>
          <w:szCs w:val="32"/>
        </w:rPr>
        <w:fldChar w:fldCharType="begin"/>
      </w:r>
      <w:r w:rsidRPr="007461BC">
        <w:rPr>
          <w:rFonts w:ascii="仿宋_GB2312" w:eastAsia="仿宋_GB2312" w:hAnsi="宋体" w:cs="仿宋_GB2312" w:hint="eastAsia"/>
          <w:sz w:val="32"/>
          <w:szCs w:val="32"/>
        </w:rPr>
        <w:instrText xml:space="preserve"> = 1 \* GB3 </w:instrText>
      </w:r>
      <w:r w:rsidRPr="007461BC">
        <w:rPr>
          <w:rFonts w:ascii="仿宋_GB2312" w:eastAsia="仿宋_GB2312" w:hAnsi="宋体" w:cs="仿宋_GB2312" w:hint="eastAsia"/>
          <w:sz w:val="32"/>
          <w:szCs w:val="32"/>
        </w:rPr>
        <w:fldChar w:fldCharType="separate"/>
      </w:r>
      <w:r w:rsidRPr="007461BC">
        <w:rPr>
          <w:rFonts w:ascii="仿宋_GB2312" w:eastAsia="仿宋_GB2312" w:hAnsi="宋体" w:cs="仿宋_GB2312" w:hint="eastAsia"/>
          <w:noProof/>
          <w:sz w:val="32"/>
          <w:szCs w:val="32"/>
        </w:rPr>
        <w:t>①</w:t>
      </w:r>
      <w:r w:rsidRPr="007461BC">
        <w:rPr>
          <w:rFonts w:ascii="仿宋_GB2312" w:eastAsia="仿宋_GB2312" w:hAnsi="宋体" w:cs="仿宋_GB2312" w:hint="eastAsia"/>
          <w:sz w:val="32"/>
          <w:szCs w:val="32"/>
        </w:rPr>
        <w:fldChar w:fldCharType="end"/>
      </w:r>
      <w:r w:rsidRPr="007461BC">
        <w:rPr>
          <w:rFonts w:eastAsia="仿宋_GB2312" w:hint="eastAsia"/>
          <w:sz w:val="32"/>
          <w:szCs w:val="32"/>
        </w:rPr>
        <w:t>两家及以上保险</w:t>
      </w:r>
      <w:bookmarkStart w:id="0" w:name="_GoBack"/>
      <w:bookmarkEnd w:id="0"/>
      <w:r w:rsidRPr="007461BC">
        <w:rPr>
          <w:rFonts w:eastAsia="仿宋_GB2312" w:hint="eastAsia"/>
          <w:sz w:val="32"/>
          <w:szCs w:val="32"/>
        </w:rPr>
        <w:t>公司同时为同一企业垫付</w:t>
      </w:r>
      <w:proofErr w:type="gramStart"/>
      <w:r w:rsidRPr="007461BC">
        <w:rPr>
          <w:rFonts w:eastAsia="仿宋_GB2312" w:hint="eastAsia"/>
          <w:sz w:val="32"/>
          <w:szCs w:val="32"/>
        </w:rPr>
        <w:t>保费且</w:t>
      </w:r>
      <w:proofErr w:type="gramEnd"/>
      <w:r w:rsidRPr="007461BC">
        <w:rPr>
          <w:rFonts w:eastAsia="仿宋_GB2312" w:hint="eastAsia"/>
          <w:sz w:val="32"/>
          <w:szCs w:val="32"/>
        </w:rPr>
        <w:t>申请小微专项资助的，视为重复投保重复申报，初审时剔除该企业的申报材料。</w:t>
      </w:r>
    </w:p>
    <w:p w:rsidR="00296155" w:rsidRPr="007461BC" w:rsidRDefault="00052614" w:rsidP="005E5037">
      <w:pPr>
        <w:spacing w:line="574" w:lineRule="exact"/>
        <w:ind w:firstLineChars="200" w:firstLine="640"/>
        <w:rPr>
          <w:rFonts w:eastAsia="仿宋_GB2312"/>
          <w:sz w:val="32"/>
          <w:szCs w:val="32"/>
        </w:rPr>
      </w:pPr>
      <w:r w:rsidRPr="007461BC">
        <w:rPr>
          <w:rFonts w:ascii="仿宋_GB2312" w:eastAsia="仿宋_GB2312" w:hAnsi="宋体" w:cs="仿宋_GB2312" w:hint="eastAsia"/>
          <w:sz w:val="32"/>
          <w:szCs w:val="32"/>
        </w:rPr>
        <w:fldChar w:fldCharType="begin"/>
      </w:r>
      <w:r w:rsidRPr="007461BC">
        <w:rPr>
          <w:rFonts w:ascii="仿宋_GB2312" w:eastAsia="仿宋_GB2312" w:hAnsi="宋体" w:cs="仿宋_GB2312" w:hint="eastAsia"/>
          <w:sz w:val="32"/>
          <w:szCs w:val="32"/>
        </w:rPr>
        <w:instrText xml:space="preserve"> = 2 \* GB3 </w:instrText>
      </w:r>
      <w:r w:rsidRPr="007461BC">
        <w:rPr>
          <w:rFonts w:ascii="仿宋_GB2312" w:eastAsia="仿宋_GB2312" w:hAnsi="宋体" w:cs="仿宋_GB2312" w:hint="eastAsia"/>
          <w:sz w:val="32"/>
          <w:szCs w:val="32"/>
        </w:rPr>
        <w:fldChar w:fldCharType="separate"/>
      </w:r>
      <w:r w:rsidRPr="007461BC">
        <w:rPr>
          <w:rFonts w:ascii="仿宋_GB2312" w:eastAsia="仿宋_GB2312" w:hAnsi="宋体" w:cs="仿宋_GB2312" w:hint="eastAsia"/>
          <w:noProof/>
          <w:sz w:val="32"/>
          <w:szCs w:val="32"/>
        </w:rPr>
        <w:t>②</w:t>
      </w:r>
      <w:r w:rsidRPr="007461BC">
        <w:rPr>
          <w:rFonts w:ascii="仿宋_GB2312" w:eastAsia="仿宋_GB2312" w:hAnsi="宋体" w:cs="仿宋_GB2312" w:hint="eastAsia"/>
          <w:sz w:val="32"/>
          <w:szCs w:val="32"/>
        </w:rPr>
        <w:fldChar w:fldCharType="end"/>
      </w:r>
      <w:r w:rsidRPr="007461BC">
        <w:rPr>
          <w:rFonts w:eastAsia="仿宋_GB2312" w:hint="eastAsia"/>
          <w:sz w:val="32"/>
          <w:szCs w:val="32"/>
        </w:rPr>
        <w:t>两家及以上保险公司同时为同一企业申请小微专项资助，如一家保费由保险公司全垫付，另一家由企业缴付的，应根据企业投保意愿为原则，保费自付的企业可以申报。保费由保险公司垫付的企业不可以申报，初审时剔除属垫付该企业的申报材料。</w:t>
      </w:r>
    </w:p>
    <w:p w:rsidR="009B3128" w:rsidRPr="007461BC" w:rsidRDefault="00296155" w:rsidP="005E5037">
      <w:pPr>
        <w:spacing w:line="574" w:lineRule="exact"/>
        <w:ind w:firstLineChars="200" w:firstLine="640"/>
        <w:rPr>
          <w:rFonts w:eastAsia="仿宋_GB2312"/>
          <w:sz w:val="32"/>
          <w:szCs w:val="32"/>
        </w:rPr>
      </w:pPr>
      <w:r w:rsidRPr="007461BC">
        <w:rPr>
          <w:rFonts w:eastAsia="仿宋_GB2312" w:hint="eastAsia"/>
          <w:sz w:val="32"/>
          <w:szCs w:val="32"/>
        </w:rPr>
        <w:t>③</w:t>
      </w:r>
      <w:r w:rsidR="00052614" w:rsidRPr="007461BC">
        <w:rPr>
          <w:rFonts w:eastAsia="仿宋_GB2312" w:hint="eastAsia"/>
          <w:sz w:val="32"/>
          <w:szCs w:val="32"/>
        </w:rPr>
        <w:t>同一家保险公司存在同一小</w:t>
      </w:r>
      <w:proofErr w:type="gramStart"/>
      <w:r w:rsidR="00052614" w:rsidRPr="007461BC">
        <w:rPr>
          <w:rFonts w:eastAsia="仿宋_GB2312" w:hint="eastAsia"/>
          <w:sz w:val="32"/>
          <w:szCs w:val="32"/>
        </w:rPr>
        <w:t>微企业</w:t>
      </w:r>
      <w:proofErr w:type="gramEnd"/>
      <w:r w:rsidR="00052614" w:rsidRPr="007461BC">
        <w:rPr>
          <w:rFonts w:eastAsia="仿宋_GB2312" w:hint="eastAsia"/>
          <w:sz w:val="32"/>
          <w:szCs w:val="32"/>
        </w:rPr>
        <w:t>投保两条或以上不同性质（标的）的投保申请明细，该企业可以申报。如“平台业务保单申请明细”和“非平台业务保单申请明细”，分别归小微专项申请和一般企业申请。</w:t>
      </w:r>
    </w:p>
    <w:p w:rsidR="009411F5" w:rsidRPr="007461BC" w:rsidRDefault="009411F5">
      <w:pPr>
        <w:spacing w:line="574" w:lineRule="exact"/>
        <w:ind w:firstLineChars="200" w:firstLine="616"/>
        <w:contextualSpacing/>
        <w:rPr>
          <w:rFonts w:ascii="仿宋_GB2312" w:eastAsia="仿宋_GB2312"/>
          <w:spacing w:val="-6"/>
          <w:kern w:val="0"/>
          <w:sz w:val="32"/>
          <w:szCs w:val="32"/>
        </w:rPr>
      </w:pPr>
      <w:r w:rsidRPr="007461BC">
        <w:rPr>
          <w:rFonts w:ascii="仿宋_GB2312" w:eastAsia="仿宋_GB2312" w:hint="eastAsia"/>
          <w:spacing w:val="-6"/>
          <w:kern w:val="0"/>
          <w:sz w:val="32"/>
          <w:szCs w:val="32"/>
        </w:rPr>
        <w:t>（7）支持企业投保出口信用保险项目</w:t>
      </w:r>
      <w:r w:rsidRPr="007461BC">
        <w:rPr>
          <w:rFonts w:ascii="仿宋_GB2312" w:eastAsia="仿宋_GB2312"/>
          <w:spacing w:val="-6"/>
          <w:kern w:val="0"/>
          <w:sz w:val="32"/>
          <w:szCs w:val="32"/>
        </w:rPr>
        <w:t>中，</w:t>
      </w:r>
      <w:r w:rsidRPr="007461BC">
        <w:rPr>
          <w:rFonts w:ascii="仿宋_GB2312" w:eastAsia="仿宋_GB2312" w:hint="eastAsia"/>
          <w:spacing w:val="-6"/>
          <w:kern w:val="0"/>
          <w:sz w:val="32"/>
          <w:szCs w:val="32"/>
        </w:rPr>
        <w:t>“</w:t>
      </w:r>
      <w:r w:rsidRPr="007461BC">
        <w:rPr>
          <w:rFonts w:ascii="仿宋_GB2312" w:eastAsia="仿宋_GB2312"/>
          <w:spacing w:val="-6"/>
          <w:kern w:val="0"/>
          <w:sz w:val="32"/>
          <w:szCs w:val="32"/>
        </w:rPr>
        <w:t>上年度</w:t>
      </w:r>
      <w:r w:rsidRPr="007461BC">
        <w:rPr>
          <w:rFonts w:ascii="仿宋_GB2312" w:eastAsia="仿宋_GB2312" w:hint="eastAsia"/>
          <w:spacing w:val="-6"/>
          <w:kern w:val="0"/>
          <w:sz w:val="32"/>
          <w:szCs w:val="32"/>
        </w:rPr>
        <w:t>”指</w:t>
      </w:r>
      <w:r w:rsidRPr="007461BC">
        <w:rPr>
          <w:rFonts w:ascii="仿宋_GB2312" w:eastAsia="仿宋_GB2312"/>
          <w:spacing w:val="-6"/>
          <w:kern w:val="0"/>
          <w:sz w:val="32"/>
          <w:szCs w:val="32"/>
        </w:rPr>
        <w:t>保单生效</w:t>
      </w:r>
      <w:r w:rsidRPr="007461BC">
        <w:rPr>
          <w:rFonts w:ascii="仿宋_GB2312" w:eastAsia="仿宋_GB2312" w:hint="eastAsia"/>
          <w:spacing w:val="-6"/>
          <w:kern w:val="0"/>
          <w:sz w:val="32"/>
          <w:szCs w:val="32"/>
        </w:rPr>
        <w:t>日</w:t>
      </w:r>
      <w:r w:rsidRPr="007461BC">
        <w:rPr>
          <w:rFonts w:ascii="仿宋_GB2312" w:eastAsia="仿宋_GB2312"/>
          <w:spacing w:val="-6"/>
          <w:kern w:val="0"/>
          <w:sz w:val="32"/>
          <w:szCs w:val="32"/>
        </w:rPr>
        <w:t>的上一年度</w:t>
      </w:r>
      <w:r w:rsidRPr="007461BC">
        <w:rPr>
          <w:rFonts w:ascii="仿宋_GB2312" w:eastAsia="仿宋_GB2312" w:hint="eastAsia"/>
          <w:spacing w:val="-6"/>
          <w:kern w:val="0"/>
          <w:sz w:val="32"/>
          <w:szCs w:val="32"/>
        </w:rPr>
        <w:t>。</w:t>
      </w:r>
    </w:p>
    <w:p w:rsidR="009411F5" w:rsidRPr="007461BC" w:rsidRDefault="009411F5">
      <w:pPr>
        <w:spacing w:line="574" w:lineRule="exact"/>
        <w:ind w:firstLineChars="200" w:firstLine="616"/>
        <w:contextualSpacing/>
        <w:rPr>
          <w:rFonts w:ascii="仿宋_GB2312" w:eastAsia="仿宋_GB2312"/>
          <w:spacing w:val="-6"/>
          <w:kern w:val="0"/>
          <w:sz w:val="32"/>
          <w:szCs w:val="32"/>
        </w:rPr>
      </w:pPr>
      <w:r w:rsidRPr="007461BC">
        <w:rPr>
          <w:rFonts w:ascii="仿宋_GB2312" w:eastAsia="仿宋_GB2312" w:hint="eastAsia"/>
          <w:spacing w:val="-6"/>
          <w:kern w:val="0"/>
          <w:sz w:val="32"/>
          <w:szCs w:val="32"/>
        </w:rPr>
        <w:t>（8）对投保“小微企业专项”和“中型企业专项”，</w:t>
      </w:r>
      <w:r w:rsidRPr="007461BC">
        <w:rPr>
          <w:rFonts w:ascii="仿宋_GB2312" w:eastAsia="仿宋_GB2312"/>
          <w:spacing w:val="-6"/>
          <w:kern w:val="0"/>
          <w:sz w:val="32"/>
          <w:szCs w:val="32"/>
        </w:rPr>
        <w:t>上年</w:t>
      </w:r>
      <w:r w:rsidRPr="007461BC">
        <w:rPr>
          <w:rFonts w:ascii="仿宋_GB2312" w:eastAsia="仿宋_GB2312" w:hint="eastAsia"/>
          <w:spacing w:val="-6"/>
          <w:kern w:val="0"/>
          <w:sz w:val="32"/>
          <w:szCs w:val="32"/>
        </w:rPr>
        <w:t>度出口额为“0”，</w:t>
      </w:r>
      <w:r w:rsidRPr="007461BC">
        <w:rPr>
          <w:rFonts w:ascii="仿宋_GB2312" w:eastAsia="仿宋_GB2312"/>
          <w:spacing w:val="-6"/>
          <w:kern w:val="0"/>
          <w:sz w:val="32"/>
          <w:szCs w:val="32"/>
        </w:rPr>
        <w:t>保单生效</w:t>
      </w:r>
      <w:r w:rsidRPr="007461BC">
        <w:rPr>
          <w:rFonts w:ascii="仿宋_GB2312" w:eastAsia="仿宋_GB2312" w:hint="eastAsia"/>
          <w:spacing w:val="-6"/>
          <w:kern w:val="0"/>
          <w:sz w:val="32"/>
          <w:szCs w:val="32"/>
        </w:rPr>
        <w:t>日</w:t>
      </w:r>
      <w:r w:rsidRPr="007461BC">
        <w:rPr>
          <w:rFonts w:ascii="仿宋_GB2312" w:eastAsia="仿宋_GB2312"/>
          <w:spacing w:val="-6"/>
          <w:kern w:val="0"/>
          <w:sz w:val="32"/>
          <w:szCs w:val="32"/>
        </w:rPr>
        <w:t>当年度</w:t>
      </w:r>
      <w:r w:rsidRPr="007461BC">
        <w:rPr>
          <w:rFonts w:ascii="仿宋_GB2312" w:eastAsia="仿宋_GB2312" w:hint="eastAsia"/>
          <w:spacing w:val="-6"/>
          <w:kern w:val="0"/>
          <w:sz w:val="32"/>
          <w:szCs w:val="32"/>
        </w:rPr>
        <w:t>有出口且自付保费的企业，则按企</w:t>
      </w:r>
      <w:r w:rsidRPr="007461BC">
        <w:rPr>
          <w:rFonts w:ascii="仿宋_GB2312" w:eastAsia="仿宋_GB2312" w:hint="eastAsia"/>
          <w:spacing w:val="-6"/>
          <w:kern w:val="0"/>
          <w:sz w:val="32"/>
          <w:szCs w:val="32"/>
        </w:rPr>
        <w:lastRenderedPageBreak/>
        <w:t>业实际缴纳保费</w:t>
      </w:r>
      <w:r w:rsidRPr="007461BC">
        <w:rPr>
          <w:rFonts w:ascii="仿宋_GB2312" w:eastAsia="仿宋_GB2312"/>
          <w:spacing w:val="-6"/>
          <w:kern w:val="0"/>
          <w:sz w:val="32"/>
          <w:szCs w:val="32"/>
        </w:rPr>
        <w:t>2</w:t>
      </w:r>
      <w:r w:rsidRPr="007461BC">
        <w:rPr>
          <w:rFonts w:ascii="仿宋_GB2312" w:eastAsia="仿宋_GB2312" w:hint="eastAsia"/>
          <w:spacing w:val="-6"/>
          <w:kern w:val="0"/>
          <w:sz w:val="32"/>
          <w:szCs w:val="32"/>
        </w:rPr>
        <w:t>0%资助。</w:t>
      </w:r>
    </w:p>
    <w:p w:rsidR="00553762" w:rsidRPr="005E5037" w:rsidRDefault="00553762">
      <w:pPr>
        <w:spacing w:line="574" w:lineRule="exact"/>
        <w:ind w:firstLineChars="200" w:firstLine="640"/>
        <w:contextualSpacing/>
        <w:rPr>
          <w:rFonts w:ascii="仿宋_GB2312" w:eastAsia="仿宋_GB2312" w:hAnsi="宋体" w:cs="仿宋_GB2312"/>
          <w:sz w:val="32"/>
          <w:szCs w:val="32"/>
        </w:rPr>
      </w:pPr>
      <w:r w:rsidRPr="005E5037">
        <w:rPr>
          <w:rFonts w:ascii="仿宋_GB2312" w:eastAsia="仿宋_GB2312" w:hAnsi="Verdana" w:hint="eastAsia"/>
          <w:bCs/>
          <w:sz w:val="32"/>
          <w:szCs w:val="32"/>
          <w:shd w:val="clear" w:color="auto" w:fill="FFFFFF"/>
        </w:rPr>
        <w:t>3、与上年专项资金的变化之处：</w:t>
      </w:r>
      <w:r w:rsidRPr="005E5037">
        <w:rPr>
          <w:rFonts w:ascii="仿宋_GB2312" w:eastAsia="仿宋_GB2312" w:hAnsi="宋体" w:cs="仿宋_GB2312" w:hint="eastAsia"/>
          <w:sz w:val="32"/>
          <w:szCs w:val="32"/>
        </w:rPr>
        <w:t>一般企业支持从保险费</w:t>
      </w:r>
      <w:r w:rsidRPr="005E5037">
        <w:rPr>
          <w:rFonts w:ascii="仿宋_GB2312" w:eastAsia="仿宋_GB2312" w:hAnsi="宋体" w:cs="仿宋_GB2312"/>
          <w:sz w:val="32"/>
          <w:szCs w:val="32"/>
        </w:rPr>
        <w:t>10%提升到30%，</w:t>
      </w:r>
      <w:r w:rsidR="009B3128" w:rsidRPr="005E5037">
        <w:rPr>
          <w:rFonts w:ascii="仿宋_GB2312" w:eastAsia="仿宋_GB2312" w:hAnsi="宋体" w:cs="仿宋_GB2312" w:hint="eastAsia"/>
          <w:sz w:val="32"/>
          <w:szCs w:val="32"/>
        </w:rPr>
        <w:t>将</w:t>
      </w:r>
      <w:r w:rsidRPr="005E5037">
        <w:rPr>
          <w:rFonts w:ascii="仿宋_GB2312" w:eastAsia="仿宋_GB2312" w:hAnsi="宋体" w:cs="仿宋_GB2312" w:hint="eastAsia"/>
          <w:sz w:val="32"/>
          <w:szCs w:val="32"/>
        </w:rPr>
        <w:t>资信调查费</w:t>
      </w:r>
      <w:r w:rsidR="009B3128" w:rsidRPr="005E5037">
        <w:rPr>
          <w:rFonts w:ascii="仿宋_GB2312" w:eastAsia="仿宋_GB2312" w:hAnsi="宋体" w:cs="仿宋_GB2312" w:hint="eastAsia"/>
          <w:sz w:val="32"/>
          <w:szCs w:val="32"/>
        </w:rPr>
        <w:t>扶持比例从</w:t>
      </w:r>
      <w:r w:rsidR="009B3128" w:rsidRPr="005E5037">
        <w:rPr>
          <w:rFonts w:ascii="仿宋_GB2312" w:eastAsia="仿宋_GB2312" w:hAnsi="宋体" w:cs="仿宋_GB2312"/>
          <w:sz w:val="32"/>
          <w:szCs w:val="32"/>
        </w:rPr>
        <w:t>50%提到</w:t>
      </w:r>
      <w:proofErr w:type="gramStart"/>
      <w:r w:rsidR="009B3128" w:rsidRPr="005E5037">
        <w:rPr>
          <w:rFonts w:ascii="仿宋_GB2312" w:eastAsia="仿宋_GB2312" w:hAnsi="宋体" w:cs="仿宋_GB2312" w:hint="eastAsia"/>
          <w:sz w:val="32"/>
          <w:szCs w:val="32"/>
        </w:rPr>
        <w:t>到</w:t>
      </w:r>
      <w:proofErr w:type="gramEnd"/>
      <w:r w:rsidR="009B3128" w:rsidRPr="005E5037">
        <w:rPr>
          <w:rFonts w:ascii="仿宋_GB2312" w:eastAsia="仿宋_GB2312" w:hAnsi="宋体" w:cs="仿宋_GB2312"/>
          <w:sz w:val="32"/>
          <w:szCs w:val="32"/>
        </w:rPr>
        <w:t>100%</w:t>
      </w:r>
      <w:r w:rsidRPr="005E5037">
        <w:rPr>
          <w:rFonts w:ascii="仿宋_GB2312" w:eastAsia="仿宋_GB2312" w:hAnsi="宋体" w:cs="仿宋_GB2312" w:hint="eastAsia"/>
          <w:sz w:val="32"/>
          <w:szCs w:val="32"/>
        </w:rPr>
        <w:t>，小</w:t>
      </w:r>
      <w:proofErr w:type="gramStart"/>
      <w:r w:rsidRPr="005E5037">
        <w:rPr>
          <w:rFonts w:ascii="仿宋_GB2312" w:eastAsia="仿宋_GB2312" w:hAnsi="宋体" w:cs="仿宋_GB2312" w:hint="eastAsia"/>
          <w:sz w:val="32"/>
          <w:szCs w:val="32"/>
        </w:rPr>
        <w:t>微企业</w:t>
      </w:r>
      <w:proofErr w:type="gramEnd"/>
      <w:r w:rsidRPr="005E5037">
        <w:rPr>
          <w:rFonts w:ascii="仿宋_GB2312" w:eastAsia="仿宋_GB2312" w:hAnsi="宋体" w:cs="仿宋_GB2312" w:hint="eastAsia"/>
          <w:sz w:val="32"/>
          <w:szCs w:val="32"/>
        </w:rPr>
        <w:t>最高可获得金额从</w:t>
      </w:r>
      <w:r w:rsidRPr="005E5037">
        <w:rPr>
          <w:rFonts w:ascii="仿宋_GB2312" w:eastAsia="仿宋_GB2312" w:hAnsi="宋体" w:cs="仿宋_GB2312"/>
          <w:sz w:val="32"/>
          <w:szCs w:val="32"/>
        </w:rPr>
        <w:t>15万元提升至20万元，中型企业和一般企业最高可获得金额从15万元提升至30万元.</w:t>
      </w:r>
    </w:p>
    <w:p w:rsidR="009B3128" w:rsidRPr="005E5037" w:rsidRDefault="00553762">
      <w:pPr>
        <w:spacing w:line="574" w:lineRule="exact"/>
        <w:ind w:firstLineChars="200" w:firstLine="640"/>
        <w:contextualSpacing/>
        <w:rPr>
          <w:rFonts w:ascii="仿宋_GB2312" w:eastAsia="仿宋_GB2312" w:hAnsi="仿宋_GB2312" w:cs="仿宋_GB2312"/>
          <w:sz w:val="32"/>
          <w:szCs w:val="32"/>
        </w:rPr>
      </w:pPr>
      <w:r w:rsidRPr="005E5037">
        <w:rPr>
          <w:rFonts w:ascii="仿宋_GB2312" w:eastAsia="仿宋_GB2312" w:hAnsi="Verdana" w:hint="eastAsia"/>
          <w:bCs/>
          <w:sz w:val="32"/>
          <w:szCs w:val="32"/>
          <w:shd w:val="clear" w:color="auto" w:fill="FFFFFF"/>
        </w:rPr>
        <w:t>4、调整对支持企业的影响</w:t>
      </w:r>
      <w:r w:rsidRPr="005E5037">
        <w:rPr>
          <w:rFonts w:ascii="仿宋_GB2312" w:eastAsia="仿宋_GB2312" w:hint="eastAsia"/>
          <w:sz w:val="32"/>
          <w:szCs w:val="32"/>
          <w:shd w:val="clear" w:color="auto" w:fill="FFFFFF"/>
        </w:rPr>
        <w:t>：</w:t>
      </w:r>
      <w:r w:rsidR="009B3128" w:rsidRPr="005E5037">
        <w:rPr>
          <w:rFonts w:ascii="仿宋_GB2312" w:eastAsia="仿宋_GB2312" w:hint="eastAsia"/>
          <w:sz w:val="32"/>
          <w:szCs w:val="32"/>
          <w:shd w:val="clear" w:color="auto" w:fill="FFFFFF"/>
        </w:rPr>
        <w:t>加大对企业的支持力度，有效助力企业利用出口信用保险，资信调查等方式降低贸易风险，助力企业开拓国际市场。</w:t>
      </w:r>
    </w:p>
    <w:p w:rsidR="00AA172B" w:rsidRPr="007461BC" w:rsidRDefault="00AA172B">
      <w:pPr>
        <w:spacing w:line="574" w:lineRule="exact"/>
        <w:ind w:firstLineChars="200" w:firstLine="640"/>
        <w:contextualSpacing/>
        <w:rPr>
          <w:rFonts w:ascii="楷体" w:eastAsia="楷体" w:hAnsi="楷体" w:cs="黑体"/>
          <w:bCs/>
          <w:sz w:val="32"/>
          <w:szCs w:val="32"/>
        </w:rPr>
      </w:pPr>
      <w:r w:rsidRPr="007461BC">
        <w:rPr>
          <w:rFonts w:ascii="楷体" w:eastAsia="楷体" w:hAnsi="楷体" w:cs="黑体" w:hint="eastAsia"/>
          <w:bCs/>
          <w:sz w:val="32"/>
          <w:szCs w:val="32"/>
        </w:rPr>
        <w:t>（二）鼓励进口</w:t>
      </w:r>
    </w:p>
    <w:p w:rsidR="00AA172B" w:rsidRPr="007461BC" w:rsidRDefault="00AA172B">
      <w:pPr>
        <w:pStyle w:val="a6"/>
        <w:numPr>
          <w:ilvl w:val="0"/>
          <w:numId w:val="3"/>
        </w:numPr>
        <w:spacing w:line="574" w:lineRule="exact"/>
        <w:ind w:firstLineChars="0"/>
        <w:contextualSpacing/>
        <w:jc w:val="left"/>
        <w:rPr>
          <w:rFonts w:ascii="仿宋_GB2312" w:eastAsia="仿宋_GB2312" w:hAnsi="黑体" w:cs="宋体"/>
          <w:sz w:val="32"/>
          <w:szCs w:val="32"/>
        </w:rPr>
      </w:pPr>
      <w:r w:rsidRPr="007461BC">
        <w:rPr>
          <w:rFonts w:ascii="仿宋_GB2312" w:eastAsia="仿宋_GB2312" w:hAnsi="黑体" w:cs="宋体" w:hint="eastAsia"/>
          <w:sz w:val="32"/>
          <w:szCs w:val="32"/>
        </w:rPr>
        <w:t>支持对象</w:t>
      </w:r>
    </w:p>
    <w:p w:rsidR="00AA172B" w:rsidRPr="007461BC" w:rsidRDefault="00AA172B">
      <w:pPr>
        <w:spacing w:line="574" w:lineRule="exact"/>
        <w:ind w:firstLineChars="200" w:firstLine="640"/>
        <w:contextualSpacing/>
        <w:jc w:val="left"/>
        <w:rPr>
          <w:rFonts w:eastAsia="仿宋_GB2312"/>
          <w:spacing w:val="-6"/>
          <w:kern w:val="0"/>
          <w:sz w:val="32"/>
          <w:szCs w:val="32"/>
        </w:rPr>
      </w:pPr>
      <w:r w:rsidRPr="007461BC">
        <w:rPr>
          <w:rFonts w:ascii="仿宋_GB2312" w:eastAsia="仿宋_GB2312" w:hint="eastAsia"/>
          <w:sz w:val="32"/>
          <w:szCs w:val="32"/>
        </w:rPr>
        <w:t>（1）</w:t>
      </w:r>
      <w:r w:rsidRPr="007461BC">
        <w:rPr>
          <w:rFonts w:eastAsia="仿宋_GB2312" w:cs="仿宋_GB2312" w:hint="eastAsia"/>
          <w:sz w:val="32"/>
          <w:szCs w:val="32"/>
        </w:rPr>
        <w:t>在我市登记注册并</w:t>
      </w:r>
      <w:r w:rsidRPr="007461BC">
        <w:rPr>
          <w:rFonts w:eastAsia="仿宋_GB2312" w:hint="eastAsia"/>
          <w:spacing w:val="-6"/>
          <w:kern w:val="0"/>
          <w:sz w:val="32"/>
          <w:szCs w:val="32"/>
        </w:rPr>
        <w:t>获得省级及以上进口贴息资金扶持的企业或单位（以下简称贴息扶持企业）</w:t>
      </w:r>
    </w:p>
    <w:p w:rsidR="00AA172B" w:rsidRPr="007461BC" w:rsidRDefault="00AA172B">
      <w:pPr>
        <w:spacing w:line="574" w:lineRule="exact"/>
        <w:ind w:firstLineChars="200" w:firstLine="640"/>
        <w:contextualSpacing/>
        <w:jc w:val="left"/>
        <w:rPr>
          <w:rFonts w:eastAsia="仿宋_GB2312"/>
          <w:spacing w:val="-6"/>
          <w:kern w:val="0"/>
          <w:sz w:val="32"/>
          <w:szCs w:val="32"/>
        </w:rPr>
      </w:pPr>
      <w:r w:rsidRPr="007461BC">
        <w:rPr>
          <w:rFonts w:ascii="仿宋_GB2312" w:eastAsia="仿宋_GB2312" w:hint="eastAsia"/>
          <w:sz w:val="32"/>
          <w:szCs w:val="32"/>
        </w:rPr>
        <w:t>（2）</w:t>
      </w:r>
      <w:r w:rsidRPr="007461BC">
        <w:rPr>
          <w:rFonts w:eastAsia="仿宋_GB2312" w:hint="eastAsia"/>
          <w:spacing w:val="-6"/>
          <w:kern w:val="0"/>
          <w:sz w:val="32"/>
          <w:szCs w:val="32"/>
        </w:rPr>
        <w:t>在我市登记注册，具有独立法人资格，以进口商品的展示交易、国际采购、物流配送、贸易服务、培训教育为主要功能，以及依托进口商品集聚地建设的“国际采购</w:t>
      </w:r>
      <w:r w:rsidRPr="007461BC">
        <w:rPr>
          <w:rFonts w:eastAsia="仿宋_GB2312"/>
          <w:spacing w:val="-6"/>
          <w:kern w:val="0"/>
          <w:sz w:val="32"/>
          <w:szCs w:val="32"/>
        </w:rPr>
        <w:t>—</w:t>
      </w:r>
      <w:r w:rsidRPr="007461BC">
        <w:rPr>
          <w:rFonts w:eastAsia="仿宋_GB2312" w:hint="eastAsia"/>
          <w:spacing w:val="-6"/>
          <w:kern w:val="0"/>
          <w:sz w:val="32"/>
          <w:szCs w:val="32"/>
        </w:rPr>
        <w:t>进口</w:t>
      </w:r>
      <w:r w:rsidRPr="007461BC">
        <w:rPr>
          <w:rFonts w:eastAsia="仿宋_GB2312"/>
          <w:spacing w:val="-6"/>
          <w:kern w:val="0"/>
          <w:sz w:val="32"/>
          <w:szCs w:val="32"/>
        </w:rPr>
        <w:t>—</w:t>
      </w:r>
      <w:r w:rsidRPr="007461BC">
        <w:rPr>
          <w:rFonts w:eastAsia="仿宋_GB2312" w:hint="eastAsia"/>
          <w:spacing w:val="-6"/>
          <w:kern w:val="0"/>
          <w:sz w:val="32"/>
          <w:szCs w:val="32"/>
        </w:rPr>
        <w:t>销售”一体化现代交易平台企业（以下简称进口创新平台）。进口创新平台需同时符合以下条件：</w:t>
      </w:r>
    </w:p>
    <w:p w:rsidR="00AA172B" w:rsidRPr="007461BC" w:rsidRDefault="00AA172B">
      <w:pPr>
        <w:spacing w:line="574" w:lineRule="exact"/>
        <w:ind w:left="640"/>
        <w:contextualSpacing/>
        <w:jc w:val="left"/>
        <w:rPr>
          <w:rFonts w:ascii="仿宋_GB2312" w:eastAsia="仿宋_GB2312"/>
          <w:sz w:val="32"/>
          <w:szCs w:val="32"/>
        </w:rPr>
      </w:pPr>
      <w:r w:rsidRPr="005E5037">
        <w:rPr>
          <w:rFonts w:ascii="仿宋_GB2312" w:eastAsia="仿宋_GB2312"/>
          <w:sz w:val="32"/>
          <w:szCs w:val="32"/>
        </w:rPr>
        <w:fldChar w:fldCharType="begin"/>
      </w:r>
      <w:r w:rsidRPr="007461BC">
        <w:rPr>
          <w:rFonts w:ascii="仿宋_GB2312" w:eastAsia="仿宋_GB2312"/>
          <w:sz w:val="32"/>
          <w:szCs w:val="32"/>
        </w:rPr>
        <w:instrText xml:space="preserve"> = 1 \* GB3 </w:instrText>
      </w:r>
      <w:r w:rsidRPr="005E5037">
        <w:rPr>
          <w:rFonts w:ascii="仿宋_GB2312" w:eastAsia="仿宋_GB2312"/>
          <w:sz w:val="32"/>
          <w:szCs w:val="32"/>
        </w:rPr>
        <w:fldChar w:fldCharType="separate"/>
      </w:r>
      <w:r w:rsidRPr="007461BC">
        <w:rPr>
          <w:rFonts w:ascii="仿宋_GB2312" w:eastAsia="仿宋_GB2312" w:hint="eastAsia"/>
          <w:noProof/>
          <w:sz w:val="32"/>
          <w:szCs w:val="32"/>
        </w:rPr>
        <w:t>①</w:t>
      </w:r>
      <w:r w:rsidRPr="005E5037">
        <w:rPr>
          <w:rFonts w:ascii="仿宋_GB2312" w:eastAsia="仿宋_GB2312"/>
          <w:sz w:val="32"/>
          <w:szCs w:val="32"/>
        </w:rPr>
        <w:fldChar w:fldCharType="end"/>
      </w:r>
      <w:r w:rsidRPr="007461BC">
        <w:rPr>
          <w:rFonts w:eastAsia="仿宋_GB2312" w:cs="仿宋_GB2312" w:hint="eastAsia"/>
          <w:spacing w:val="-6"/>
          <w:kern w:val="0"/>
          <w:sz w:val="32"/>
          <w:szCs w:val="32"/>
        </w:rPr>
        <w:t>支持期间进口额达</w:t>
      </w:r>
      <w:r w:rsidRPr="007461BC">
        <w:rPr>
          <w:rFonts w:eastAsia="仿宋_GB2312" w:cs="仿宋_GB2312"/>
          <w:spacing w:val="-6"/>
          <w:kern w:val="0"/>
          <w:sz w:val="32"/>
          <w:szCs w:val="32"/>
        </w:rPr>
        <w:t>1000</w:t>
      </w:r>
      <w:r w:rsidRPr="007461BC">
        <w:rPr>
          <w:rFonts w:eastAsia="仿宋_GB2312" w:cs="仿宋_GB2312" w:hint="eastAsia"/>
          <w:spacing w:val="-6"/>
          <w:kern w:val="0"/>
          <w:sz w:val="32"/>
          <w:szCs w:val="32"/>
        </w:rPr>
        <w:t>万美元</w:t>
      </w:r>
      <w:r w:rsidRPr="007461BC">
        <w:rPr>
          <w:rFonts w:eastAsia="仿宋_GB2312" w:cs="仿宋_GB2312" w:hint="eastAsia"/>
          <w:bCs/>
          <w:spacing w:val="-6"/>
          <w:kern w:val="0"/>
          <w:sz w:val="32"/>
          <w:szCs w:val="32"/>
        </w:rPr>
        <w:t>（含）</w:t>
      </w:r>
      <w:r w:rsidRPr="007461BC">
        <w:rPr>
          <w:rFonts w:eastAsia="仿宋_GB2312" w:cs="仿宋_GB2312" w:hint="eastAsia"/>
          <w:spacing w:val="-6"/>
          <w:kern w:val="0"/>
          <w:sz w:val="32"/>
          <w:szCs w:val="32"/>
        </w:rPr>
        <w:t>以上</w:t>
      </w:r>
      <w:r w:rsidRPr="007461BC">
        <w:rPr>
          <w:rFonts w:ascii="仿宋_GB2312" w:eastAsia="仿宋_GB2312" w:hint="eastAsia"/>
          <w:sz w:val="32"/>
          <w:szCs w:val="32"/>
        </w:rPr>
        <w:t>；</w:t>
      </w:r>
    </w:p>
    <w:p w:rsidR="00AA172B" w:rsidRPr="007461BC" w:rsidRDefault="00AA172B">
      <w:pPr>
        <w:spacing w:line="574" w:lineRule="exact"/>
        <w:ind w:firstLineChars="200" w:firstLine="640"/>
        <w:contextualSpacing/>
        <w:rPr>
          <w:rFonts w:ascii="仿宋_GB2312" w:eastAsia="仿宋_GB2312"/>
          <w:sz w:val="32"/>
          <w:szCs w:val="32"/>
        </w:rPr>
      </w:pPr>
      <w:r w:rsidRPr="005E5037">
        <w:rPr>
          <w:rFonts w:ascii="仿宋_GB2312" w:eastAsia="仿宋_GB2312"/>
          <w:sz w:val="32"/>
          <w:szCs w:val="32"/>
        </w:rPr>
        <w:fldChar w:fldCharType="begin"/>
      </w:r>
      <w:r w:rsidRPr="007461BC">
        <w:rPr>
          <w:rFonts w:ascii="仿宋_GB2312" w:eastAsia="仿宋_GB2312"/>
          <w:sz w:val="32"/>
          <w:szCs w:val="32"/>
        </w:rPr>
        <w:instrText xml:space="preserve"> = 2 \* GB3 </w:instrText>
      </w:r>
      <w:r w:rsidRPr="005E5037">
        <w:rPr>
          <w:rFonts w:ascii="仿宋_GB2312" w:eastAsia="仿宋_GB2312"/>
          <w:sz w:val="32"/>
          <w:szCs w:val="32"/>
        </w:rPr>
        <w:fldChar w:fldCharType="separate"/>
      </w:r>
      <w:r w:rsidRPr="007461BC">
        <w:rPr>
          <w:rFonts w:ascii="仿宋_GB2312" w:eastAsia="仿宋_GB2312" w:hint="eastAsia"/>
          <w:noProof/>
          <w:sz w:val="32"/>
          <w:szCs w:val="32"/>
        </w:rPr>
        <w:t>②</w:t>
      </w:r>
      <w:r w:rsidRPr="005E5037">
        <w:rPr>
          <w:rFonts w:ascii="仿宋_GB2312" w:eastAsia="仿宋_GB2312"/>
          <w:sz w:val="32"/>
          <w:szCs w:val="32"/>
        </w:rPr>
        <w:fldChar w:fldCharType="end"/>
      </w:r>
      <w:r w:rsidRPr="007461BC">
        <w:rPr>
          <w:rFonts w:eastAsia="仿宋_GB2312" w:hint="eastAsia"/>
          <w:spacing w:val="-6"/>
          <w:kern w:val="0"/>
          <w:sz w:val="32"/>
          <w:szCs w:val="32"/>
        </w:rPr>
        <w:t>为</w:t>
      </w:r>
      <w:r w:rsidRPr="007461BC">
        <w:rPr>
          <w:rFonts w:eastAsia="仿宋_GB2312"/>
          <w:spacing w:val="-6"/>
          <w:kern w:val="0"/>
          <w:sz w:val="32"/>
          <w:szCs w:val="32"/>
        </w:rPr>
        <w:t>5</w:t>
      </w:r>
      <w:r w:rsidRPr="007461BC">
        <w:rPr>
          <w:rFonts w:eastAsia="仿宋_GB2312" w:hint="eastAsia"/>
          <w:spacing w:val="-6"/>
          <w:kern w:val="0"/>
          <w:sz w:val="32"/>
          <w:szCs w:val="32"/>
        </w:rPr>
        <w:t>家或以上在我市注册的企业提供公共服务，公共服务功能包括但不限于：</w:t>
      </w:r>
    </w:p>
    <w:p w:rsidR="00AA172B" w:rsidRPr="007461BC" w:rsidRDefault="00AA172B">
      <w:pPr>
        <w:spacing w:line="574" w:lineRule="exact"/>
        <w:ind w:firstLineChars="200" w:firstLine="640"/>
        <w:contextualSpacing/>
        <w:rPr>
          <w:rFonts w:ascii="仿宋_GB2312" w:eastAsia="仿宋_GB2312" w:hAnsi="仿宋_GB2312"/>
          <w:sz w:val="32"/>
          <w:szCs w:val="32"/>
        </w:rPr>
      </w:pPr>
      <w:r w:rsidRPr="007461BC">
        <w:rPr>
          <w:rFonts w:ascii="仿宋_GB2312" w:eastAsia="仿宋_GB2312" w:hAnsi="仿宋_GB2312" w:cs="仿宋_GB2312"/>
          <w:sz w:val="32"/>
          <w:szCs w:val="32"/>
        </w:rPr>
        <w:t>a.</w:t>
      </w:r>
      <w:r w:rsidRPr="007461BC">
        <w:rPr>
          <w:rFonts w:eastAsia="仿宋_GB2312" w:cs="仿宋_GB2312"/>
          <w:spacing w:val="-6"/>
          <w:kern w:val="0"/>
          <w:sz w:val="32"/>
          <w:szCs w:val="32"/>
        </w:rPr>
        <w:t xml:space="preserve"> </w:t>
      </w:r>
      <w:r w:rsidRPr="007461BC">
        <w:rPr>
          <w:rFonts w:eastAsia="仿宋_GB2312" w:cs="仿宋_GB2312" w:hint="eastAsia"/>
          <w:spacing w:val="-6"/>
          <w:kern w:val="0"/>
          <w:sz w:val="32"/>
          <w:szCs w:val="32"/>
        </w:rPr>
        <w:t>物流配送及仓储功能。用于自建或引进第三方物流机构，建立功能完备的仓储物流设施和配送体系，进一步提升进口商品交</w:t>
      </w:r>
      <w:r w:rsidRPr="007461BC">
        <w:rPr>
          <w:rFonts w:eastAsia="仿宋_GB2312" w:cs="仿宋_GB2312" w:hint="eastAsia"/>
          <w:spacing w:val="-6"/>
          <w:kern w:val="0"/>
          <w:sz w:val="32"/>
          <w:szCs w:val="32"/>
        </w:rPr>
        <w:lastRenderedPageBreak/>
        <w:t>易中心仓储、运输、配送、包装及相关服务水平等；</w:t>
      </w:r>
    </w:p>
    <w:p w:rsidR="00AA172B" w:rsidRPr="007461BC" w:rsidRDefault="00AA172B">
      <w:pPr>
        <w:spacing w:line="574" w:lineRule="exact"/>
        <w:ind w:firstLineChars="200" w:firstLine="640"/>
        <w:contextualSpacing/>
        <w:rPr>
          <w:rFonts w:eastAsia="仿宋_GB2312"/>
          <w:spacing w:val="-6"/>
          <w:kern w:val="0"/>
          <w:sz w:val="32"/>
          <w:szCs w:val="32"/>
        </w:rPr>
      </w:pPr>
      <w:r w:rsidRPr="007461BC">
        <w:rPr>
          <w:rFonts w:ascii="仿宋_GB2312" w:eastAsia="仿宋_GB2312" w:hAnsi="仿宋_GB2312" w:cs="仿宋_GB2312"/>
          <w:sz w:val="32"/>
          <w:szCs w:val="32"/>
        </w:rPr>
        <w:t>b.</w:t>
      </w:r>
      <w:r w:rsidRPr="007461BC">
        <w:rPr>
          <w:rFonts w:eastAsia="仿宋_GB2312" w:cs="仿宋_GB2312"/>
          <w:spacing w:val="-6"/>
          <w:kern w:val="0"/>
          <w:sz w:val="32"/>
          <w:szCs w:val="32"/>
        </w:rPr>
        <w:t xml:space="preserve"> </w:t>
      </w:r>
      <w:r w:rsidRPr="007461BC">
        <w:rPr>
          <w:rFonts w:eastAsia="仿宋_GB2312" w:cs="仿宋_GB2312" w:hint="eastAsia"/>
          <w:spacing w:val="-6"/>
          <w:kern w:val="0"/>
          <w:sz w:val="32"/>
          <w:szCs w:val="32"/>
        </w:rPr>
        <w:t>贸易服务功能。用于进口商品交易中心品牌业务的推广与宣传，提供信息、顾问咨询等；</w:t>
      </w:r>
    </w:p>
    <w:p w:rsidR="00AA172B" w:rsidRPr="007461BC" w:rsidRDefault="00AA172B">
      <w:pPr>
        <w:spacing w:line="574" w:lineRule="exact"/>
        <w:ind w:firstLineChars="200" w:firstLine="640"/>
        <w:contextualSpacing/>
        <w:rPr>
          <w:rFonts w:ascii="仿宋_GB2312" w:eastAsia="仿宋_GB2312" w:hAnsi="仿宋_GB2312"/>
          <w:sz w:val="32"/>
          <w:szCs w:val="32"/>
        </w:rPr>
      </w:pPr>
      <w:r w:rsidRPr="007461BC">
        <w:rPr>
          <w:rFonts w:ascii="仿宋_GB2312" w:eastAsia="仿宋_GB2312" w:hAnsi="仿宋_GB2312" w:cs="仿宋_GB2312"/>
          <w:sz w:val="32"/>
          <w:szCs w:val="32"/>
        </w:rPr>
        <w:t>c.</w:t>
      </w:r>
      <w:r w:rsidRPr="007461BC">
        <w:rPr>
          <w:rFonts w:eastAsia="仿宋_GB2312" w:cs="仿宋_GB2312"/>
          <w:spacing w:val="-6"/>
          <w:kern w:val="0"/>
          <w:sz w:val="32"/>
          <w:szCs w:val="32"/>
        </w:rPr>
        <w:t xml:space="preserve"> </w:t>
      </w:r>
      <w:r w:rsidRPr="007461BC">
        <w:rPr>
          <w:rFonts w:eastAsia="仿宋_GB2312" w:cs="仿宋_GB2312" w:hint="eastAsia"/>
          <w:spacing w:val="-6"/>
          <w:kern w:val="0"/>
          <w:sz w:val="32"/>
          <w:szCs w:val="32"/>
        </w:rPr>
        <w:t>电子商务功能。用于维护、更新或建设先进的电子商务平台、跨境电子商务平台及能实时发布最新供求资讯的电子商务服务平台，完善进口产品的线上发布、资讯管理、贸易服务、展示最新的产品动态等经营活动；</w:t>
      </w:r>
    </w:p>
    <w:p w:rsidR="00AA172B" w:rsidRPr="007461BC" w:rsidRDefault="00AA172B">
      <w:pPr>
        <w:spacing w:line="574" w:lineRule="exact"/>
        <w:ind w:firstLineChars="200" w:firstLine="640"/>
        <w:contextualSpacing/>
        <w:rPr>
          <w:rFonts w:eastAsia="仿宋_GB2312"/>
          <w:spacing w:val="-6"/>
          <w:kern w:val="0"/>
          <w:sz w:val="32"/>
          <w:szCs w:val="32"/>
        </w:rPr>
      </w:pPr>
      <w:r w:rsidRPr="007461BC">
        <w:rPr>
          <w:rFonts w:ascii="仿宋_GB2312" w:eastAsia="仿宋_GB2312" w:hAnsi="仿宋_GB2312" w:cs="仿宋_GB2312"/>
          <w:sz w:val="32"/>
          <w:szCs w:val="32"/>
        </w:rPr>
        <w:t>d.</w:t>
      </w:r>
      <w:r w:rsidRPr="007461BC">
        <w:rPr>
          <w:rFonts w:eastAsia="仿宋_GB2312" w:cs="仿宋_GB2312"/>
          <w:spacing w:val="-6"/>
          <w:kern w:val="0"/>
          <w:sz w:val="32"/>
          <w:szCs w:val="32"/>
        </w:rPr>
        <w:t xml:space="preserve"> </w:t>
      </w:r>
      <w:r w:rsidRPr="007461BC">
        <w:rPr>
          <w:rFonts w:eastAsia="仿宋_GB2312" w:cs="仿宋_GB2312" w:hint="eastAsia"/>
          <w:spacing w:val="-6"/>
          <w:kern w:val="0"/>
          <w:sz w:val="32"/>
          <w:szCs w:val="32"/>
        </w:rPr>
        <w:t>展示交易功能。用于优化及扩大进口商品交易中心展示展览、专业洽谈、交易方式等功能；</w:t>
      </w:r>
    </w:p>
    <w:p w:rsidR="00AA172B" w:rsidRPr="007461BC" w:rsidRDefault="00AA172B">
      <w:pPr>
        <w:spacing w:line="574" w:lineRule="exact"/>
        <w:ind w:firstLineChars="200" w:firstLine="640"/>
        <w:contextualSpacing/>
        <w:rPr>
          <w:rFonts w:eastAsia="仿宋_GB2312" w:cs="仿宋_GB2312"/>
          <w:spacing w:val="-6"/>
          <w:kern w:val="0"/>
          <w:sz w:val="32"/>
          <w:szCs w:val="32"/>
        </w:rPr>
      </w:pPr>
      <w:r w:rsidRPr="007461BC">
        <w:rPr>
          <w:rFonts w:ascii="仿宋_GB2312" w:eastAsia="仿宋_GB2312" w:hAnsi="仿宋_GB2312" w:cs="仿宋_GB2312"/>
          <w:sz w:val="32"/>
          <w:szCs w:val="32"/>
        </w:rPr>
        <w:t>e.</w:t>
      </w:r>
      <w:r w:rsidRPr="007461BC">
        <w:rPr>
          <w:rFonts w:eastAsia="仿宋_GB2312" w:cs="仿宋_GB2312"/>
          <w:spacing w:val="-6"/>
          <w:kern w:val="0"/>
          <w:sz w:val="32"/>
          <w:szCs w:val="32"/>
        </w:rPr>
        <w:t xml:space="preserve"> </w:t>
      </w:r>
      <w:r w:rsidRPr="007461BC">
        <w:rPr>
          <w:rFonts w:eastAsia="仿宋_GB2312" w:cs="仿宋_GB2312" w:hint="eastAsia"/>
          <w:spacing w:val="-6"/>
          <w:kern w:val="0"/>
          <w:sz w:val="32"/>
          <w:szCs w:val="32"/>
        </w:rPr>
        <w:t>商品检测功能。与相关检测中心合作或引入第三方检验检测机构对进口商品进行质量检验检测，有效保证商品质量；</w:t>
      </w:r>
      <w:r w:rsidRPr="007461BC">
        <w:rPr>
          <w:rFonts w:eastAsia="仿宋_GB2312" w:cs="仿宋_GB2312"/>
          <w:spacing w:val="-6"/>
          <w:kern w:val="0"/>
          <w:sz w:val="32"/>
          <w:szCs w:val="32"/>
        </w:rPr>
        <w:t xml:space="preserve">  </w:t>
      </w:r>
    </w:p>
    <w:p w:rsidR="00AA172B" w:rsidRPr="007461BC" w:rsidRDefault="00AA172B">
      <w:pPr>
        <w:spacing w:line="574" w:lineRule="exact"/>
        <w:ind w:firstLineChars="200" w:firstLine="640"/>
        <w:contextualSpacing/>
        <w:rPr>
          <w:rFonts w:eastAsia="仿宋_GB2312"/>
          <w:spacing w:val="-6"/>
          <w:kern w:val="0"/>
          <w:sz w:val="32"/>
          <w:szCs w:val="32"/>
        </w:rPr>
      </w:pPr>
      <w:r w:rsidRPr="007461BC">
        <w:rPr>
          <w:rFonts w:ascii="仿宋_GB2312" w:eastAsia="仿宋_GB2312"/>
          <w:sz w:val="32"/>
          <w:szCs w:val="32"/>
        </w:rPr>
        <w:t>f.</w:t>
      </w:r>
      <w:r w:rsidRPr="007461BC">
        <w:rPr>
          <w:rFonts w:eastAsia="仿宋_GB2312"/>
          <w:spacing w:val="-6"/>
          <w:kern w:val="0"/>
          <w:sz w:val="32"/>
          <w:szCs w:val="32"/>
        </w:rPr>
        <w:t xml:space="preserve"> </w:t>
      </w:r>
      <w:r w:rsidRPr="007461BC">
        <w:rPr>
          <w:rFonts w:eastAsia="仿宋_GB2312" w:hint="eastAsia"/>
          <w:spacing w:val="-6"/>
          <w:kern w:val="0"/>
          <w:sz w:val="32"/>
          <w:szCs w:val="32"/>
        </w:rPr>
        <w:t>培训教育功能。支持平台对有关进口事项进行教育和培训，提高我市进口项目相关领域的人才服务水平和人才储备，促进我市进口可持续发展。</w:t>
      </w:r>
    </w:p>
    <w:p w:rsidR="00AA172B" w:rsidRPr="007461BC" w:rsidRDefault="00AA172B">
      <w:pPr>
        <w:spacing w:line="574" w:lineRule="exact"/>
        <w:ind w:firstLineChars="200" w:firstLine="640"/>
        <w:contextualSpacing/>
        <w:rPr>
          <w:rFonts w:ascii="仿宋_GB2312" w:eastAsia="仿宋_GB2312"/>
          <w:sz w:val="32"/>
          <w:szCs w:val="32"/>
        </w:rPr>
      </w:pPr>
      <w:r w:rsidRPr="007461BC">
        <w:rPr>
          <w:rFonts w:ascii="仿宋_GB2312" w:eastAsia="仿宋_GB2312" w:hint="eastAsia"/>
          <w:sz w:val="32"/>
          <w:szCs w:val="32"/>
        </w:rPr>
        <w:t>2、支持标准</w:t>
      </w:r>
    </w:p>
    <w:p w:rsidR="00AA172B" w:rsidRPr="007461BC" w:rsidRDefault="00AA172B">
      <w:pPr>
        <w:spacing w:line="574" w:lineRule="exact"/>
        <w:ind w:firstLineChars="200" w:firstLine="640"/>
        <w:contextualSpacing/>
        <w:rPr>
          <w:rFonts w:ascii="仿宋_GB2312" w:eastAsia="仿宋_GB2312"/>
          <w:sz w:val="32"/>
          <w:szCs w:val="32"/>
        </w:rPr>
      </w:pPr>
      <w:r w:rsidRPr="007461BC">
        <w:rPr>
          <w:rFonts w:ascii="仿宋_GB2312" w:eastAsia="仿宋_GB2312" w:hint="eastAsia"/>
          <w:sz w:val="32"/>
          <w:szCs w:val="32"/>
        </w:rPr>
        <w:t>（1）进口贴息</w:t>
      </w:r>
    </w:p>
    <w:p w:rsidR="00AA172B" w:rsidRPr="007461BC" w:rsidRDefault="00AA172B">
      <w:pPr>
        <w:spacing w:line="574" w:lineRule="exact"/>
        <w:ind w:firstLineChars="200" w:firstLine="616"/>
        <w:contextualSpacing/>
        <w:rPr>
          <w:rFonts w:eastAsia="仿宋_GB2312"/>
          <w:spacing w:val="-6"/>
          <w:kern w:val="0"/>
          <w:sz w:val="32"/>
          <w:szCs w:val="32"/>
        </w:rPr>
      </w:pPr>
      <w:r w:rsidRPr="007461BC">
        <w:rPr>
          <w:rFonts w:eastAsia="仿宋_GB2312" w:hint="eastAsia"/>
          <w:spacing w:val="-6"/>
          <w:kern w:val="0"/>
          <w:sz w:val="32"/>
          <w:szCs w:val="32"/>
        </w:rPr>
        <w:t>对进口先进技术和设备的贴息扶持企业，按照该企业所获得的省级及以上部门下拨资金的</w:t>
      </w:r>
      <w:r w:rsidRPr="007461BC">
        <w:rPr>
          <w:rFonts w:eastAsia="仿宋_GB2312"/>
          <w:spacing w:val="-6"/>
          <w:kern w:val="0"/>
          <w:sz w:val="32"/>
          <w:szCs w:val="32"/>
        </w:rPr>
        <w:t>30%</w:t>
      </w:r>
      <w:r w:rsidRPr="007461BC">
        <w:rPr>
          <w:rFonts w:eastAsia="仿宋_GB2312" w:hint="eastAsia"/>
          <w:spacing w:val="-6"/>
          <w:kern w:val="0"/>
          <w:sz w:val="32"/>
          <w:szCs w:val="32"/>
        </w:rPr>
        <w:t>予以配套资金支持，支持额度最高不超过</w:t>
      </w:r>
      <w:r w:rsidRPr="007461BC">
        <w:rPr>
          <w:rFonts w:eastAsia="仿宋_GB2312"/>
          <w:spacing w:val="-6"/>
          <w:kern w:val="0"/>
          <w:sz w:val="32"/>
          <w:szCs w:val="32"/>
        </w:rPr>
        <w:t>100</w:t>
      </w:r>
      <w:r w:rsidRPr="007461BC">
        <w:rPr>
          <w:rFonts w:eastAsia="仿宋_GB2312" w:hint="eastAsia"/>
          <w:spacing w:val="-6"/>
          <w:kern w:val="0"/>
          <w:sz w:val="32"/>
          <w:szCs w:val="32"/>
        </w:rPr>
        <w:t>万元。</w:t>
      </w:r>
    </w:p>
    <w:p w:rsidR="00AA172B" w:rsidRPr="007461BC" w:rsidRDefault="00AA172B">
      <w:pPr>
        <w:spacing w:line="574" w:lineRule="exact"/>
        <w:ind w:firstLineChars="200" w:firstLine="640"/>
        <w:contextualSpacing/>
        <w:rPr>
          <w:rFonts w:ascii="仿宋_GB2312" w:eastAsia="仿宋_GB2312"/>
          <w:sz w:val="32"/>
          <w:szCs w:val="32"/>
        </w:rPr>
      </w:pPr>
      <w:r w:rsidRPr="007461BC">
        <w:rPr>
          <w:rFonts w:ascii="仿宋_GB2312" w:eastAsia="仿宋_GB2312" w:hint="eastAsia"/>
          <w:sz w:val="32"/>
          <w:szCs w:val="32"/>
        </w:rPr>
        <w:t>（2）进口创新平台</w:t>
      </w:r>
    </w:p>
    <w:p w:rsidR="00AA172B" w:rsidRPr="007461BC" w:rsidRDefault="00AA172B">
      <w:pPr>
        <w:spacing w:line="574" w:lineRule="exact"/>
        <w:ind w:firstLineChars="200" w:firstLine="640"/>
        <w:contextualSpacing/>
        <w:rPr>
          <w:rFonts w:eastAsia="仿宋_GB2312" w:cs="仿宋_GB2312"/>
          <w:spacing w:val="-6"/>
          <w:kern w:val="0"/>
          <w:sz w:val="32"/>
          <w:szCs w:val="32"/>
        </w:rPr>
      </w:pPr>
      <w:r w:rsidRPr="005E5037">
        <w:rPr>
          <w:rFonts w:ascii="仿宋_GB2312" w:eastAsia="仿宋_GB2312" w:hint="eastAsia"/>
          <w:sz w:val="32"/>
          <w:szCs w:val="32"/>
        </w:rPr>
        <w:fldChar w:fldCharType="begin"/>
      </w:r>
      <w:r w:rsidRPr="007461BC">
        <w:rPr>
          <w:rFonts w:ascii="仿宋_GB2312" w:eastAsia="仿宋_GB2312"/>
          <w:sz w:val="32"/>
          <w:szCs w:val="32"/>
        </w:rPr>
        <w:instrText xml:space="preserve"> = 1 \* GB3 </w:instrText>
      </w:r>
      <w:r w:rsidRPr="005E5037">
        <w:rPr>
          <w:rFonts w:ascii="仿宋_GB2312" w:eastAsia="仿宋_GB2312" w:hint="eastAsia"/>
          <w:sz w:val="32"/>
          <w:szCs w:val="32"/>
        </w:rPr>
        <w:fldChar w:fldCharType="separate"/>
      </w:r>
      <w:r w:rsidRPr="007461BC">
        <w:rPr>
          <w:rFonts w:ascii="仿宋_GB2312" w:eastAsia="仿宋_GB2312" w:hint="eastAsia"/>
          <w:noProof/>
          <w:sz w:val="32"/>
          <w:szCs w:val="32"/>
        </w:rPr>
        <w:t>①</w:t>
      </w:r>
      <w:r w:rsidRPr="005E5037">
        <w:rPr>
          <w:rFonts w:ascii="仿宋_GB2312" w:eastAsia="仿宋_GB2312" w:hint="eastAsia"/>
          <w:sz w:val="32"/>
          <w:szCs w:val="32"/>
        </w:rPr>
        <w:fldChar w:fldCharType="end"/>
      </w:r>
      <w:r w:rsidRPr="007461BC">
        <w:rPr>
          <w:rFonts w:eastAsia="仿宋_GB2312" w:cs="仿宋_GB2312" w:hint="eastAsia"/>
          <w:spacing w:val="-6"/>
          <w:kern w:val="0"/>
          <w:sz w:val="32"/>
          <w:szCs w:val="32"/>
        </w:rPr>
        <w:t>对支持期间进口额在</w:t>
      </w:r>
      <w:r w:rsidRPr="007461BC">
        <w:rPr>
          <w:rFonts w:eastAsia="仿宋_GB2312" w:cs="仿宋_GB2312"/>
          <w:spacing w:val="-6"/>
          <w:kern w:val="0"/>
          <w:sz w:val="32"/>
          <w:szCs w:val="32"/>
        </w:rPr>
        <w:t>1000</w:t>
      </w:r>
      <w:r w:rsidRPr="007461BC">
        <w:rPr>
          <w:rFonts w:eastAsia="仿宋_GB2312" w:cs="仿宋_GB2312" w:hint="eastAsia"/>
          <w:spacing w:val="-6"/>
          <w:kern w:val="0"/>
          <w:sz w:val="32"/>
          <w:szCs w:val="32"/>
        </w:rPr>
        <w:t>万美元（含）至</w:t>
      </w:r>
      <w:r w:rsidRPr="007461BC">
        <w:rPr>
          <w:rFonts w:eastAsia="仿宋_GB2312" w:cs="仿宋_GB2312"/>
          <w:spacing w:val="-6"/>
          <w:kern w:val="0"/>
          <w:sz w:val="32"/>
          <w:szCs w:val="32"/>
        </w:rPr>
        <w:t>2000</w:t>
      </w:r>
      <w:r w:rsidRPr="007461BC">
        <w:rPr>
          <w:rFonts w:eastAsia="仿宋_GB2312" w:cs="仿宋_GB2312" w:hint="eastAsia"/>
          <w:spacing w:val="-6"/>
          <w:kern w:val="0"/>
          <w:sz w:val="32"/>
          <w:szCs w:val="32"/>
        </w:rPr>
        <w:t>万美元之间的进口创新平台，对其在支持期间为提供公共服务发生的实际费用</w:t>
      </w:r>
      <w:r w:rsidRPr="007461BC">
        <w:rPr>
          <w:rFonts w:eastAsia="仿宋_GB2312" w:cs="仿宋_GB2312" w:hint="eastAsia"/>
          <w:spacing w:val="-6"/>
          <w:kern w:val="0"/>
          <w:sz w:val="32"/>
          <w:szCs w:val="32"/>
        </w:rPr>
        <w:lastRenderedPageBreak/>
        <w:t>给予</w:t>
      </w:r>
      <w:r w:rsidRPr="007461BC">
        <w:rPr>
          <w:rFonts w:eastAsia="仿宋_GB2312" w:cs="仿宋_GB2312"/>
          <w:spacing w:val="-6"/>
          <w:kern w:val="0"/>
          <w:sz w:val="32"/>
          <w:szCs w:val="32"/>
        </w:rPr>
        <w:t>40%</w:t>
      </w:r>
      <w:r w:rsidRPr="007461BC">
        <w:rPr>
          <w:rFonts w:eastAsia="仿宋_GB2312" w:cs="仿宋_GB2312" w:hint="eastAsia"/>
          <w:spacing w:val="-6"/>
          <w:kern w:val="0"/>
          <w:sz w:val="32"/>
          <w:szCs w:val="32"/>
        </w:rPr>
        <w:t>的资金支持，支持额度最高不超过</w:t>
      </w:r>
      <w:r w:rsidRPr="007461BC">
        <w:rPr>
          <w:rFonts w:eastAsia="仿宋_GB2312" w:cs="仿宋_GB2312"/>
          <w:spacing w:val="-6"/>
          <w:kern w:val="0"/>
          <w:sz w:val="32"/>
          <w:szCs w:val="32"/>
        </w:rPr>
        <w:t>100</w:t>
      </w:r>
      <w:r w:rsidRPr="007461BC">
        <w:rPr>
          <w:rFonts w:eastAsia="仿宋_GB2312" w:cs="仿宋_GB2312" w:hint="eastAsia"/>
          <w:spacing w:val="-6"/>
          <w:kern w:val="0"/>
          <w:sz w:val="32"/>
          <w:szCs w:val="32"/>
        </w:rPr>
        <w:t>万元。</w:t>
      </w:r>
    </w:p>
    <w:p w:rsidR="00AA172B" w:rsidRPr="007461BC" w:rsidRDefault="00AA172B">
      <w:pPr>
        <w:spacing w:line="574" w:lineRule="exact"/>
        <w:ind w:firstLineChars="200" w:firstLine="640"/>
        <w:contextualSpacing/>
        <w:rPr>
          <w:rFonts w:eastAsia="仿宋_GB2312" w:cs="仿宋_GB2312"/>
          <w:spacing w:val="-6"/>
          <w:kern w:val="0"/>
          <w:sz w:val="32"/>
          <w:szCs w:val="32"/>
        </w:rPr>
      </w:pPr>
      <w:r w:rsidRPr="005E5037">
        <w:rPr>
          <w:rFonts w:ascii="仿宋_GB2312" w:eastAsia="仿宋_GB2312" w:hint="eastAsia"/>
          <w:sz w:val="32"/>
          <w:szCs w:val="32"/>
        </w:rPr>
        <w:fldChar w:fldCharType="begin"/>
      </w:r>
      <w:r w:rsidRPr="007461BC">
        <w:rPr>
          <w:rFonts w:ascii="仿宋_GB2312" w:eastAsia="仿宋_GB2312"/>
          <w:sz w:val="32"/>
          <w:szCs w:val="32"/>
        </w:rPr>
        <w:instrText xml:space="preserve"> = 2 \* GB3 </w:instrText>
      </w:r>
      <w:r w:rsidRPr="005E5037">
        <w:rPr>
          <w:rFonts w:ascii="仿宋_GB2312" w:eastAsia="仿宋_GB2312" w:hint="eastAsia"/>
          <w:sz w:val="32"/>
          <w:szCs w:val="32"/>
        </w:rPr>
        <w:fldChar w:fldCharType="separate"/>
      </w:r>
      <w:r w:rsidRPr="007461BC">
        <w:rPr>
          <w:rFonts w:ascii="仿宋_GB2312" w:eastAsia="仿宋_GB2312" w:hint="eastAsia"/>
          <w:noProof/>
          <w:sz w:val="32"/>
          <w:szCs w:val="32"/>
        </w:rPr>
        <w:t>②</w:t>
      </w:r>
      <w:r w:rsidRPr="005E5037">
        <w:rPr>
          <w:rFonts w:ascii="仿宋_GB2312" w:eastAsia="仿宋_GB2312" w:hint="eastAsia"/>
          <w:sz w:val="32"/>
          <w:szCs w:val="32"/>
        </w:rPr>
        <w:fldChar w:fldCharType="end"/>
      </w:r>
      <w:r w:rsidRPr="007461BC">
        <w:rPr>
          <w:rFonts w:eastAsia="仿宋_GB2312" w:cs="仿宋_GB2312" w:hint="eastAsia"/>
          <w:spacing w:val="-6"/>
          <w:kern w:val="0"/>
          <w:sz w:val="32"/>
          <w:szCs w:val="32"/>
        </w:rPr>
        <w:t>对支持期间进口额在</w:t>
      </w:r>
      <w:r w:rsidRPr="007461BC">
        <w:rPr>
          <w:rFonts w:eastAsia="仿宋_GB2312" w:cs="仿宋_GB2312"/>
          <w:spacing w:val="-6"/>
          <w:kern w:val="0"/>
          <w:sz w:val="32"/>
          <w:szCs w:val="32"/>
        </w:rPr>
        <w:t>2000</w:t>
      </w:r>
      <w:r w:rsidRPr="007461BC">
        <w:rPr>
          <w:rFonts w:eastAsia="仿宋_GB2312" w:cs="仿宋_GB2312" w:hint="eastAsia"/>
          <w:spacing w:val="-6"/>
          <w:kern w:val="0"/>
          <w:sz w:val="32"/>
          <w:szCs w:val="32"/>
        </w:rPr>
        <w:t>万美元（含）以上的进口创新平台，对其在支持期间为提供公共服务发生实际费用给予</w:t>
      </w:r>
      <w:r w:rsidRPr="007461BC">
        <w:rPr>
          <w:rFonts w:eastAsia="仿宋_GB2312" w:cs="仿宋_GB2312"/>
          <w:spacing w:val="-6"/>
          <w:kern w:val="0"/>
          <w:sz w:val="32"/>
          <w:szCs w:val="32"/>
        </w:rPr>
        <w:t>50%</w:t>
      </w:r>
      <w:r w:rsidRPr="007461BC">
        <w:rPr>
          <w:rFonts w:eastAsia="仿宋_GB2312" w:cs="仿宋_GB2312" w:hint="eastAsia"/>
          <w:spacing w:val="-6"/>
          <w:kern w:val="0"/>
          <w:sz w:val="32"/>
          <w:szCs w:val="32"/>
        </w:rPr>
        <w:t>资金支持，支持额度最高不超过</w:t>
      </w:r>
      <w:r w:rsidRPr="007461BC">
        <w:rPr>
          <w:rFonts w:eastAsia="仿宋_GB2312" w:cs="仿宋_GB2312"/>
          <w:spacing w:val="-6"/>
          <w:kern w:val="0"/>
          <w:sz w:val="32"/>
          <w:szCs w:val="32"/>
        </w:rPr>
        <w:t>200</w:t>
      </w:r>
      <w:r w:rsidRPr="007461BC">
        <w:rPr>
          <w:rFonts w:eastAsia="仿宋_GB2312" w:cs="仿宋_GB2312" w:hint="eastAsia"/>
          <w:spacing w:val="-6"/>
          <w:kern w:val="0"/>
          <w:sz w:val="32"/>
          <w:szCs w:val="32"/>
        </w:rPr>
        <w:t>万元。</w:t>
      </w:r>
    </w:p>
    <w:p w:rsidR="00553762" w:rsidRPr="005E5037" w:rsidRDefault="00553762">
      <w:pPr>
        <w:pStyle w:val="a6"/>
        <w:numPr>
          <w:ilvl w:val="0"/>
          <w:numId w:val="6"/>
        </w:numPr>
        <w:spacing w:line="574" w:lineRule="exact"/>
        <w:ind w:firstLineChars="0"/>
        <w:contextualSpacing/>
        <w:rPr>
          <w:rFonts w:ascii="仿宋_GB2312" w:eastAsia="仿宋_GB2312" w:hAnsi="Verdana"/>
          <w:bCs/>
          <w:sz w:val="32"/>
          <w:szCs w:val="32"/>
          <w:shd w:val="clear" w:color="auto" w:fill="FFFFFF"/>
        </w:rPr>
      </w:pPr>
      <w:r w:rsidRPr="005E5037">
        <w:rPr>
          <w:rFonts w:ascii="仿宋_GB2312" w:eastAsia="仿宋_GB2312" w:hAnsi="Verdana" w:hint="eastAsia"/>
          <w:bCs/>
          <w:sz w:val="32"/>
          <w:szCs w:val="32"/>
          <w:shd w:val="clear" w:color="auto" w:fill="FFFFFF"/>
        </w:rPr>
        <w:t>与上年专项资金的变化之处：</w:t>
      </w:r>
    </w:p>
    <w:p w:rsidR="00553762" w:rsidRPr="005E5037" w:rsidRDefault="00553762">
      <w:pPr>
        <w:spacing w:line="574" w:lineRule="exact"/>
        <w:ind w:firstLineChars="200" w:firstLine="640"/>
        <w:contextualSpacing/>
        <w:rPr>
          <w:rFonts w:ascii="仿宋_GB2312" w:eastAsia="仿宋_GB2312" w:hAnsi="宋体" w:cs="仿宋_GB2312"/>
          <w:sz w:val="32"/>
          <w:szCs w:val="32"/>
        </w:rPr>
      </w:pPr>
      <w:r w:rsidRPr="005E5037">
        <w:rPr>
          <w:rFonts w:ascii="仿宋_GB2312" w:eastAsia="仿宋_GB2312" w:hAnsi="宋体" w:cs="仿宋_GB2312" w:hint="eastAsia"/>
          <w:sz w:val="32"/>
          <w:szCs w:val="32"/>
        </w:rPr>
        <w:t>（</w:t>
      </w:r>
      <w:r w:rsidRPr="005E5037">
        <w:rPr>
          <w:rFonts w:ascii="仿宋_GB2312" w:eastAsia="仿宋_GB2312" w:hAnsi="宋体" w:cs="仿宋_GB2312"/>
          <w:sz w:val="32"/>
          <w:szCs w:val="32"/>
        </w:rPr>
        <w:t>1）进口贴息方面，增加了对国家和省级进口</w:t>
      </w:r>
      <w:r w:rsidRPr="005E5037">
        <w:rPr>
          <w:rFonts w:ascii="仿宋_GB2312" w:eastAsia="仿宋_GB2312" w:hint="eastAsia"/>
          <w:sz w:val="32"/>
          <w:szCs w:val="32"/>
        </w:rPr>
        <w:t>先进技术和设备的</w:t>
      </w:r>
      <w:r w:rsidRPr="005E5037">
        <w:rPr>
          <w:rFonts w:ascii="仿宋_GB2312" w:eastAsia="仿宋_GB2312" w:hAnsi="宋体" w:cs="仿宋_GB2312" w:hint="eastAsia"/>
          <w:sz w:val="32"/>
          <w:szCs w:val="32"/>
        </w:rPr>
        <w:t>贴息资金的市级层面的资金支持，按照企业获上级部门扶持资金的</w:t>
      </w:r>
      <w:r w:rsidRPr="005E5037">
        <w:rPr>
          <w:rFonts w:ascii="仿宋_GB2312" w:eastAsia="仿宋_GB2312" w:hAnsi="宋体" w:cs="仿宋_GB2312"/>
          <w:sz w:val="32"/>
          <w:szCs w:val="32"/>
        </w:rPr>
        <w:t>30%进行配套，最高不超过100万元。</w:t>
      </w:r>
    </w:p>
    <w:p w:rsidR="00553762" w:rsidRPr="005E5037" w:rsidRDefault="00553762">
      <w:pPr>
        <w:spacing w:line="574" w:lineRule="exact"/>
        <w:ind w:firstLineChars="200" w:firstLine="640"/>
        <w:contextualSpacing/>
        <w:rPr>
          <w:rFonts w:ascii="仿宋_GB2312" w:eastAsia="仿宋_GB2312" w:hAnsi="仿宋_GB2312" w:cs="仿宋_GB2312"/>
          <w:sz w:val="32"/>
          <w:szCs w:val="32"/>
        </w:rPr>
      </w:pPr>
      <w:r w:rsidRPr="005E5037">
        <w:rPr>
          <w:rFonts w:ascii="仿宋_GB2312" w:eastAsia="仿宋_GB2312" w:hAnsi="宋体" w:cs="仿宋_GB2312" w:hint="eastAsia"/>
          <w:sz w:val="32"/>
          <w:szCs w:val="32"/>
        </w:rPr>
        <w:t>（</w:t>
      </w:r>
      <w:r w:rsidRPr="005E5037">
        <w:rPr>
          <w:rFonts w:ascii="仿宋_GB2312" w:eastAsia="仿宋_GB2312" w:hAnsi="宋体" w:cs="仿宋_GB2312"/>
          <w:sz w:val="32"/>
          <w:szCs w:val="32"/>
        </w:rPr>
        <w:t>2）进口创新平台方面，更改了支持标准，将以往的上年度进口额在1000万美元以上的平台划分为</w:t>
      </w:r>
      <w:r w:rsidRPr="005E5037">
        <w:rPr>
          <w:rFonts w:ascii="仿宋_GB2312" w:eastAsia="仿宋_GB2312" w:hAnsi="仿宋_GB2312" w:cs="仿宋_GB2312" w:hint="eastAsia"/>
          <w:sz w:val="32"/>
          <w:szCs w:val="32"/>
        </w:rPr>
        <w:t>进口额在</w:t>
      </w:r>
      <w:r w:rsidRPr="005E5037">
        <w:rPr>
          <w:rFonts w:ascii="仿宋_GB2312" w:eastAsia="仿宋_GB2312" w:hAnsi="仿宋_GB2312" w:cs="仿宋_GB2312"/>
          <w:sz w:val="32"/>
          <w:szCs w:val="32"/>
        </w:rPr>
        <w:t>1000万美元（含）至2000万美元之间的和进口额在2000万美元（含）以上的2类，将</w:t>
      </w:r>
      <w:r w:rsidRPr="005E5037">
        <w:rPr>
          <w:rFonts w:ascii="仿宋_GB2312" w:eastAsia="仿宋_GB2312" w:hAnsi="宋体" w:cs="仿宋_GB2312" w:hint="eastAsia"/>
          <w:sz w:val="32"/>
          <w:szCs w:val="32"/>
        </w:rPr>
        <w:t>进口额在</w:t>
      </w:r>
      <w:r w:rsidRPr="005E5037">
        <w:rPr>
          <w:rFonts w:ascii="仿宋_GB2312" w:eastAsia="仿宋_GB2312" w:hAnsi="宋体" w:cs="仿宋_GB2312"/>
          <w:sz w:val="32"/>
          <w:szCs w:val="32"/>
        </w:rPr>
        <w:t>1000万美元以上的平台划分为</w:t>
      </w:r>
      <w:r w:rsidRPr="005E5037">
        <w:rPr>
          <w:rFonts w:ascii="仿宋_GB2312" w:eastAsia="仿宋_GB2312" w:hAnsi="仿宋_GB2312" w:cs="仿宋_GB2312" w:hint="eastAsia"/>
          <w:sz w:val="32"/>
          <w:szCs w:val="32"/>
        </w:rPr>
        <w:t>进口额在</w:t>
      </w:r>
      <w:r w:rsidRPr="005E5037">
        <w:rPr>
          <w:rFonts w:ascii="仿宋_GB2312" w:eastAsia="仿宋_GB2312" w:hAnsi="仿宋_GB2312" w:cs="仿宋_GB2312"/>
          <w:sz w:val="32"/>
          <w:szCs w:val="32"/>
        </w:rPr>
        <w:t>1000万美元（含）至2000万美元之间的进口平台的最高支持金额从20万提高到100万，将进口额在2000万美元（含）以上的进口平台的资金支持比例从40%提高到50%，最高支持金额从20万提高到200万。</w:t>
      </w:r>
    </w:p>
    <w:p w:rsidR="00553762" w:rsidRPr="005E5037" w:rsidRDefault="00553762">
      <w:pPr>
        <w:spacing w:line="574" w:lineRule="exact"/>
        <w:ind w:firstLineChars="200" w:firstLine="640"/>
        <w:contextualSpacing/>
        <w:rPr>
          <w:rFonts w:ascii="仿宋_GB2312" w:eastAsia="仿宋_GB2312" w:hAnsi="仿宋_GB2312" w:cs="仿宋_GB2312"/>
          <w:sz w:val="32"/>
          <w:szCs w:val="32"/>
        </w:rPr>
      </w:pPr>
      <w:r w:rsidRPr="005E5037">
        <w:rPr>
          <w:rFonts w:ascii="仿宋_GB2312" w:eastAsia="仿宋_GB2312" w:hAnsi="Verdana" w:hint="eastAsia"/>
          <w:bCs/>
          <w:sz w:val="32"/>
          <w:szCs w:val="32"/>
          <w:shd w:val="clear" w:color="auto" w:fill="FFFFFF"/>
        </w:rPr>
        <w:t>4、调整对支持企业的影响</w:t>
      </w:r>
      <w:r w:rsidRPr="005E5037">
        <w:rPr>
          <w:rFonts w:ascii="仿宋_GB2312" w:eastAsia="仿宋_GB2312" w:hint="eastAsia"/>
          <w:sz w:val="32"/>
          <w:szCs w:val="32"/>
          <w:shd w:val="clear" w:color="auto" w:fill="FFFFFF"/>
        </w:rPr>
        <w:t>：将平台分类支持后，加大进口额高的平台的支持力度，提高我市原有进口平台拓展进口业务、服务进口企业的积极性，提升新的进口平台落地的可能性，推动我市进口发展。</w:t>
      </w:r>
    </w:p>
    <w:p w:rsidR="00AA172B" w:rsidRPr="007461BC" w:rsidRDefault="00AA172B">
      <w:pPr>
        <w:spacing w:line="574" w:lineRule="exact"/>
        <w:ind w:firstLineChars="200" w:firstLine="640"/>
        <w:contextualSpacing/>
        <w:jc w:val="left"/>
        <w:rPr>
          <w:rFonts w:ascii="楷体" w:eastAsia="楷体" w:hAnsi="楷体" w:cs="仿宋"/>
          <w:kern w:val="0"/>
          <w:sz w:val="32"/>
          <w:szCs w:val="32"/>
          <w:lang w:val="zh-CN"/>
        </w:rPr>
      </w:pPr>
      <w:r w:rsidRPr="007461BC">
        <w:rPr>
          <w:rFonts w:ascii="楷体" w:eastAsia="楷体" w:hAnsi="楷体" w:cs="仿宋" w:hint="eastAsia"/>
          <w:sz w:val="32"/>
          <w:szCs w:val="32"/>
        </w:rPr>
        <w:t>（三）鼓励</w:t>
      </w:r>
      <w:r w:rsidRPr="007461BC">
        <w:rPr>
          <w:rFonts w:ascii="楷体" w:eastAsia="楷体" w:hAnsi="楷体" w:cs="仿宋" w:hint="eastAsia"/>
          <w:kern w:val="0"/>
          <w:sz w:val="32"/>
          <w:szCs w:val="32"/>
          <w:lang w:val="zh-CN"/>
        </w:rPr>
        <w:t>出口企业开拓国际市场</w:t>
      </w:r>
    </w:p>
    <w:p w:rsidR="00AA172B" w:rsidRPr="007461BC" w:rsidRDefault="00AA172B">
      <w:pPr>
        <w:spacing w:line="574" w:lineRule="exact"/>
        <w:ind w:firstLineChars="200" w:firstLine="640"/>
        <w:contextualSpacing/>
        <w:jc w:val="left"/>
        <w:rPr>
          <w:rFonts w:ascii="仿宋_GB2312" w:eastAsia="仿宋_GB2312" w:hAnsi="黑体" w:cs="宋体"/>
          <w:sz w:val="32"/>
          <w:szCs w:val="32"/>
        </w:rPr>
      </w:pPr>
      <w:r w:rsidRPr="007461BC">
        <w:rPr>
          <w:rFonts w:ascii="仿宋_GB2312" w:eastAsia="仿宋_GB2312" w:hAnsi="黑体" w:cs="宋体"/>
          <w:sz w:val="32"/>
          <w:szCs w:val="32"/>
        </w:rPr>
        <w:t>1、支持对象和条件</w:t>
      </w:r>
    </w:p>
    <w:p w:rsidR="00AA172B" w:rsidRPr="007461BC" w:rsidRDefault="00AA172B">
      <w:pPr>
        <w:spacing w:line="574" w:lineRule="exact"/>
        <w:ind w:firstLineChars="200" w:firstLine="640"/>
        <w:contextualSpacing/>
        <w:jc w:val="left"/>
        <w:rPr>
          <w:rFonts w:ascii="仿宋_GB2312" w:eastAsia="仿宋_GB2312" w:hAnsi="黑体" w:cs="宋体"/>
          <w:sz w:val="32"/>
          <w:szCs w:val="32"/>
        </w:rPr>
      </w:pPr>
      <w:r w:rsidRPr="007461BC">
        <w:rPr>
          <w:rFonts w:ascii="仿宋_GB2312" w:eastAsia="仿宋_GB2312" w:hAnsi="黑体" w:cs="宋体" w:hint="eastAsia"/>
          <w:sz w:val="32"/>
          <w:szCs w:val="32"/>
        </w:rPr>
        <w:lastRenderedPageBreak/>
        <w:t>（</w:t>
      </w:r>
      <w:r w:rsidRPr="007461BC">
        <w:rPr>
          <w:rFonts w:ascii="仿宋_GB2312" w:eastAsia="仿宋_GB2312" w:hAnsi="黑体" w:cs="宋体"/>
          <w:sz w:val="32"/>
          <w:szCs w:val="32"/>
        </w:rPr>
        <w:t>1）展览组织者：</w:t>
      </w:r>
    </w:p>
    <w:p w:rsidR="00AA172B" w:rsidRPr="007461BC" w:rsidRDefault="00AA172B">
      <w:pPr>
        <w:spacing w:line="574" w:lineRule="exact"/>
        <w:ind w:firstLineChars="200" w:firstLine="616"/>
        <w:contextualSpacing/>
        <w:jc w:val="left"/>
        <w:rPr>
          <w:rFonts w:eastAsia="仿宋_GB2312" w:cs="宋体"/>
          <w:spacing w:val="-6"/>
          <w:kern w:val="0"/>
          <w:sz w:val="32"/>
          <w:szCs w:val="32"/>
        </w:rPr>
      </w:pPr>
      <w:r w:rsidRPr="007461BC">
        <w:rPr>
          <w:rFonts w:eastAsia="仿宋_GB2312" w:cs="宋体" w:hint="eastAsia"/>
          <w:spacing w:val="-6"/>
          <w:kern w:val="0"/>
          <w:sz w:val="32"/>
          <w:szCs w:val="32"/>
        </w:rPr>
        <w:t>在本市登记注册，具有法人资格且经营范围含有展览的企业；或在我市依法登记的行业商（协）会组织。</w:t>
      </w:r>
    </w:p>
    <w:p w:rsidR="00AA172B" w:rsidRPr="007461BC" w:rsidRDefault="00AA172B">
      <w:pPr>
        <w:spacing w:line="574" w:lineRule="exact"/>
        <w:ind w:firstLineChars="200" w:firstLine="640"/>
        <w:contextualSpacing/>
        <w:jc w:val="left"/>
        <w:rPr>
          <w:rFonts w:ascii="仿宋_GB2312" w:eastAsia="仿宋_GB2312" w:hAnsi="黑体" w:cs="宋体"/>
          <w:sz w:val="32"/>
          <w:szCs w:val="32"/>
        </w:rPr>
      </w:pPr>
      <w:r w:rsidRPr="007461BC">
        <w:rPr>
          <w:rFonts w:ascii="仿宋_GB2312" w:eastAsia="仿宋_GB2312" w:hAnsi="黑体" w:cs="宋体" w:hint="eastAsia"/>
          <w:sz w:val="32"/>
          <w:szCs w:val="32"/>
        </w:rPr>
        <w:t>（</w:t>
      </w:r>
      <w:r w:rsidRPr="007461BC">
        <w:rPr>
          <w:rFonts w:ascii="仿宋_GB2312" w:eastAsia="仿宋_GB2312" w:hAnsi="黑体" w:cs="宋体"/>
          <w:sz w:val="32"/>
          <w:szCs w:val="32"/>
        </w:rPr>
        <w:t>2）参展企业：</w:t>
      </w:r>
    </w:p>
    <w:p w:rsidR="00AA172B" w:rsidRPr="007461BC" w:rsidRDefault="00AA172B">
      <w:pPr>
        <w:spacing w:line="574" w:lineRule="exact"/>
        <w:ind w:firstLineChars="200" w:firstLine="640"/>
        <w:contextualSpacing/>
        <w:rPr>
          <w:rFonts w:eastAsia="仿宋_GB2312" w:cs="宋体"/>
          <w:spacing w:val="-6"/>
          <w:kern w:val="0"/>
          <w:sz w:val="32"/>
          <w:szCs w:val="32"/>
        </w:rPr>
      </w:pPr>
      <w:r w:rsidRPr="005E5037">
        <w:rPr>
          <w:rFonts w:ascii="仿宋_GB2312" w:eastAsia="仿宋_GB2312" w:hAnsi="黑体" w:cs="宋体" w:hint="eastAsia"/>
          <w:sz w:val="32"/>
          <w:szCs w:val="32"/>
        </w:rPr>
        <w:fldChar w:fldCharType="begin"/>
      </w:r>
      <w:r w:rsidRPr="007461BC">
        <w:rPr>
          <w:rFonts w:ascii="仿宋_GB2312" w:eastAsia="仿宋_GB2312" w:hAnsi="黑体" w:cs="宋体"/>
          <w:sz w:val="32"/>
          <w:szCs w:val="32"/>
        </w:rPr>
        <w:instrText xml:space="preserve"> = 1 \* GB3 </w:instrText>
      </w:r>
      <w:r w:rsidRPr="005E5037">
        <w:rPr>
          <w:rFonts w:ascii="仿宋_GB2312" w:eastAsia="仿宋_GB2312" w:hAnsi="黑体" w:cs="宋体" w:hint="eastAsia"/>
          <w:sz w:val="32"/>
          <w:szCs w:val="32"/>
        </w:rPr>
        <w:fldChar w:fldCharType="separate"/>
      </w:r>
      <w:r w:rsidRPr="007461BC">
        <w:rPr>
          <w:rFonts w:ascii="仿宋_GB2312" w:eastAsia="仿宋_GB2312" w:hAnsi="黑体" w:cs="宋体" w:hint="eastAsia"/>
          <w:noProof/>
          <w:sz w:val="32"/>
          <w:szCs w:val="32"/>
        </w:rPr>
        <w:t>①</w:t>
      </w:r>
      <w:r w:rsidRPr="005E5037">
        <w:rPr>
          <w:rFonts w:ascii="仿宋_GB2312" w:eastAsia="仿宋_GB2312" w:hAnsi="黑体" w:cs="宋体" w:hint="eastAsia"/>
          <w:sz w:val="32"/>
          <w:szCs w:val="32"/>
        </w:rPr>
        <w:fldChar w:fldCharType="end"/>
      </w:r>
      <w:r w:rsidRPr="007461BC">
        <w:rPr>
          <w:rFonts w:eastAsia="仿宋_GB2312" w:cs="宋体" w:hint="eastAsia"/>
          <w:spacing w:val="-6"/>
          <w:kern w:val="0"/>
          <w:sz w:val="32"/>
          <w:szCs w:val="32"/>
        </w:rPr>
        <w:t>在我市依法设立的具有独立法人资格的企业；</w:t>
      </w:r>
    </w:p>
    <w:p w:rsidR="00AA172B" w:rsidRPr="007461BC" w:rsidRDefault="00AA172B">
      <w:pPr>
        <w:spacing w:line="574" w:lineRule="exact"/>
        <w:ind w:firstLineChars="200" w:firstLine="640"/>
        <w:contextualSpacing/>
        <w:jc w:val="left"/>
        <w:rPr>
          <w:rFonts w:eastAsia="仿宋_GB2312" w:cs="仿宋_GB2312"/>
          <w:spacing w:val="-6"/>
          <w:kern w:val="0"/>
          <w:sz w:val="32"/>
          <w:szCs w:val="32"/>
        </w:rPr>
      </w:pPr>
      <w:r w:rsidRPr="005E5037">
        <w:rPr>
          <w:rFonts w:ascii="仿宋_GB2312" w:eastAsia="仿宋_GB2312" w:hAnsi="黑体" w:cs="宋体" w:hint="eastAsia"/>
          <w:sz w:val="32"/>
          <w:szCs w:val="32"/>
        </w:rPr>
        <w:fldChar w:fldCharType="begin"/>
      </w:r>
      <w:r w:rsidRPr="007461BC">
        <w:rPr>
          <w:rFonts w:ascii="仿宋_GB2312" w:eastAsia="仿宋_GB2312" w:hAnsi="黑体" w:cs="宋体"/>
          <w:sz w:val="32"/>
          <w:szCs w:val="32"/>
        </w:rPr>
        <w:instrText xml:space="preserve"> = 2 \* GB3 </w:instrText>
      </w:r>
      <w:r w:rsidRPr="005E5037">
        <w:rPr>
          <w:rFonts w:ascii="仿宋_GB2312" w:eastAsia="仿宋_GB2312" w:hAnsi="黑体" w:cs="宋体" w:hint="eastAsia"/>
          <w:sz w:val="32"/>
          <w:szCs w:val="32"/>
        </w:rPr>
        <w:fldChar w:fldCharType="separate"/>
      </w:r>
      <w:r w:rsidRPr="007461BC">
        <w:rPr>
          <w:rFonts w:ascii="仿宋_GB2312" w:eastAsia="仿宋_GB2312" w:hAnsi="黑体" w:cs="宋体" w:hint="eastAsia"/>
          <w:noProof/>
          <w:sz w:val="32"/>
          <w:szCs w:val="32"/>
        </w:rPr>
        <w:t>②</w:t>
      </w:r>
      <w:r w:rsidRPr="005E5037">
        <w:rPr>
          <w:rFonts w:ascii="仿宋_GB2312" w:eastAsia="仿宋_GB2312" w:hAnsi="黑体" w:cs="宋体" w:hint="eastAsia"/>
          <w:sz w:val="32"/>
          <w:szCs w:val="32"/>
        </w:rPr>
        <w:fldChar w:fldCharType="end"/>
      </w:r>
      <w:r w:rsidRPr="007461BC">
        <w:rPr>
          <w:rFonts w:eastAsia="仿宋_GB2312" w:cs="仿宋_GB2312" w:hint="eastAsia"/>
          <w:spacing w:val="-6"/>
          <w:kern w:val="0"/>
          <w:sz w:val="32"/>
          <w:szCs w:val="32"/>
        </w:rPr>
        <w:t>具有进出口经营资格且支持期间内在我市有开展出口业务，或</w:t>
      </w:r>
      <w:r w:rsidRPr="007461BC">
        <w:rPr>
          <w:rFonts w:eastAsia="仿宋_GB2312" w:cs="仿宋_GB2312" w:hint="eastAsia"/>
          <w:bCs/>
          <w:spacing w:val="-6"/>
          <w:kern w:val="0"/>
          <w:sz w:val="32"/>
          <w:szCs w:val="32"/>
        </w:rPr>
        <w:t>供货我市外贸企业出口的企业</w:t>
      </w:r>
      <w:r w:rsidRPr="007461BC">
        <w:rPr>
          <w:rFonts w:eastAsia="仿宋_GB2312" w:cs="仿宋_GB2312" w:hint="eastAsia"/>
          <w:spacing w:val="-6"/>
          <w:kern w:val="0"/>
          <w:sz w:val="32"/>
          <w:szCs w:val="32"/>
        </w:rPr>
        <w:t>。</w:t>
      </w:r>
    </w:p>
    <w:p w:rsidR="00AA172B" w:rsidRPr="007461BC" w:rsidRDefault="00AA172B">
      <w:pPr>
        <w:spacing w:line="574" w:lineRule="exact"/>
        <w:ind w:firstLineChars="200" w:firstLine="640"/>
        <w:contextualSpacing/>
        <w:jc w:val="left"/>
        <w:rPr>
          <w:rFonts w:ascii="仿宋_GB2312" w:eastAsia="仿宋_GB2312" w:hAnsi="宋体"/>
          <w:sz w:val="32"/>
          <w:szCs w:val="32"/>
        </w:rPr>
      </w:pPr>
      <w:r w:rsidRPr="007461BC">
        <w:rPr>
          <w:rFonts w:ascii="仿宋_GB2312" w:eastAsia="仿宋_GB2312" w:hAnsi="黑体"/>
          <w:sz w:val="32"/>
          <w:szCs w:val="32"/>
        </w:rPr>
        <w:t>2、支持</w:t>
      </w:r>
      <w:r w:rsidRPr="007461BC">
        <w:rPr>
          <w:rFonts w:ascii="仿宋_GB2312" w:eastAsia="仿宋_GB2312" w:hAnsi="黑体" w:cs="宋体" w:hint="eastAsia"/>
          <w:sz w:val="32"/>
          <w:szCs w:val="32"/>
        </w:rPr>
        <w:t>内容和</w:t>
      </w:r>
      <w:r w:rsidRPr="007461BC">
        <w:rPr>
          <w:rFonts w:ascii="仿宋_GB2312" w:eastAsia="仿宋_GB2312" w:hAnsi="黑体" w:hint="eastAsia"/>
          <w:sz w:val="32"/>
          <w:szCs w:val="32"/>
        </w:rPr>
        <w:t>标准</w:t>
      </w:r>
    </w:p>
    <w:p w:rsidR="00AA172B" w:rsidRPr="007461BC" w:rsidRDefault="00AA172B">
      <w:pPr>
        <w:spacing w:line="574" w:lineRule="exact"/>
        <w:ind w:firstLineChars="200" w:firstLine="616"/>
        <w:contextualSpacing/>
        <w:rPr>
          <w:rFonts w:eastAsia="仿宋_GB2312" w:cs="宋体"/>
          <w:spacing w:val="-6"/>
          <w:kern w:val="0"/>
          <w:sz w:val="32"/>
          <w:szCs w:val="32"/>
        </w:rPr>
      </w:pPr>
      <w:r w:rsidRPr="007461BC">
        <w:rPr>
          <w:rFonts w:eastAsia="仿宋_GB2312" w:cs="宋体" w:hint="eastAsia"/>
          <w:spacing w:val="-6"/>
          <w:kern w:val="0"/>
          <w:sz w:val="32"/>
          <w:szCs w:val="32"/>
        </w:rPr>
        <w:t>（</w:t>
      </w:r>
      <w:r w:rsidRPr="007461BC">
        <w:rPr>
          <w:rFonts w:eastAsia="仿宋_GB2312" w:cs="宋体"/>
          <w:spacing w:val="-6"/>
          <w:kern w:val="0"/>
          <w:sz w:val="32"/>
          <w:szCs w:val="32"/>
        </w:rPr>
        <w:t>1</w:t>
      </w:r>
      <w:r w:rsidRPr="007461BC">
        <w:rPr>
          <w:rFonts w:eastAsia="仿宋_GB2312" w:cs="宋体" w:hint="eastAsia"/>
          <w:spacing w:val="-6"/>
          <w:kern w:val="0"/>
          <w:sz w:val="32"/>
          <w:szCs w:val="32"/>
        </w:rPr>
        <w:t>）支持范围：对经市商务局备案同意的展览组织者组织我市企业抱团参加境外展览，且同时符合以下条件的，对展览组织者的组织费、统一特装费、自办展的场地租赁费给予支持；对参展企业展位费和特装</w:t>
      </w:r>
      <w:proofErr w:type="gramStart"/>
      <w:r w:rsidRPr="007461BC">
        <w:rPr>
          <w:rFonts w:eastAsia="仿宋_GB2312" w:cs="宋体" w:hint="eastAsia"/>
          <w:spacing w:val="-6"/>
          <w:kern w:val="0"/>
          <w:sz w:val="32"/>
          <w:szCs w:val="32"/>
        </w:rPr>
        <w:t>费给予</w:t>
      </w:r>
      <w:proofErr w:type="gramEnd"/>
      <w:r w:rsidRPr="007461BC">
        <w:rPr>
          <w:rFonts w:eastAsia="仿宋_GB2312" w:cs="宋体" w:hint="eastAsia"/>
          <w:spacing w:val="-6"/>
          <w:kern w:val="0"/>
          <w:sz w:val="32"/>
          <w:szCs w:val="32"/>
        </w:rPr>
        <w:t>支持：</w:t>
      </w:r>
    </w:p>
    <w:p w:rsidR="00AA172B" w:rsidRPr="007461BC" w:rsidRDefault="00AA172B">
      <w:pPr>
        <w:spacing w:line="574" w:lineRule="exact"/>
        <w:ind w:firstLineChars="200" w:firstLine="640"/>
        <w:contextualSpacing/>
        <w:rPr>
          <w:rFonts w:eastAsia="仿宋_GB2312" w:cs="宋体"/>
          <w:spacing w:val="-6"/>
          <w:kern w:val="0"/>
          <w:sz w:val="32"/>
          <w:szCs w:val="32"/>
        </w:rPr>
      </w:pPr>
      <w:r w:rsidRPr="005E5037">
        <w:rPr>
          <w:rFonts w:eastAsia="仿宋_GB2312" w:cs="宋体"/>
          <w:spacing w:val="-6"/>
          <w:kern w:val="0"/>
          <w:sz w:val="32"/>
          <w:szCs w:val="32"/>
        </w:rPr>
        <w:fldChar w:fldCharType="begin"/>
      </w:r>
      <w:r w:rsidRPr="007461BC">
        <w:rPr>
          <w:rFonts w:eastAsia="仿宋_GB2312" w:cs="宋体"/>
          <w:spacing w:val="-6"/>
          <w:kern w:val="0"/>
          <w:sz w:val="32"/>
          <w:szCs w:val="32"/>
        </w:rPr>
        <w:instrText xml:space="preserve"> = 1 \* GB3 </w:instrText>
      </w:r>
      <w:r w:rsidRPr="005E5037">
        <w:rPr>
          <w:rFonts w:eastAsia="仿宋_GB2312" w:cs="宋体"/>
          <w:spacing w:val="-6"/>
          <w:kern w:val="0"/>
          <w:sz w:val="32"/>
          <w:szCs w:val="32"/>
        </w:rPr>
        <w:fldChar w:fldCharType="separate"/>
      </w:r>
      <w:r w:rsidRPr="007461BC">
        <w:rPr>
          <w:rFonts w:eastAsia="仿宋_GB2312" w:cs="宋体" w:hint="eastAsia"/>
          <w:spacing w:val="-6"/>
          <w:kern w:val="0"/>
          <w:sz w:val="32"/>
          <w:szCs w:val="32"/>
        </w:rPr>
        <w:t>①</w:t>
      </w:r>
      <w:r w:rsidRPr="005E5037">
        <w:rPr>
          <w:rFonts w:eastAsia="仿宋_GB2312" w:cs="宋体"/>
          <w:spacing w:val="-6"/>
          <w:kern w:val="0"/>
          <w:sz w:val="32"/>
          <w:szCs w:val="32"/>
        </w:rPr>
        <w:fldChar w:fldCharType="end"/>
      </w:r>
      <w:r w:rsidRPr="007461BC">
        <w:rPr>
          <w:rFonts w:eastAsia="仿宋_GB2312" w:cs="宋体" w:hint="eastAsia"/>
          <w:spacing w:val="-6"/>
          <w:kern w:val="0"/>
          <w:sz w:val="32"/>
          <w:szCs w:val="32"/>
        </w:rPr>
        <w:t>展览组织者须经市商务局备案同意，展览组织者所组织的参展企业须为在本市注册登记的企业；</w:t>
      </w:r>
    </w:p>
    <w:p w:rsidR="00AA172B" w:rsidRPr="007461BC" w:rsidRDefault="00AA172B">
      <w:pPr>
        <w:spacing w:line="574" w:lineRule="exact"/>
        <w:ind w:firstLineChars="200" w:firstLine="640"/>
        <w:contextualSpacing/>
        <w:rPr>
          <w:rFonts w:eastAsia="仿宋_GB2312" w:cs="宋体"/>
          <w:spacing w:val="-6"/>
          <w:kern w:val="0"/>
          <w:sz w:val="32"/>
          <w:szCs w:val="32"/>
        </w:rPr>
      </w:pPr>
      <w:r w:rsidRPr="005E5037">
        <w:rPr>
          <w:rFonts w:eastAsia="仿宋_GB2312" w:cs="宋体"/>
          <w:spacing w:val="-6"/>
          <w:kern w:val="0"/>
          <w:sz w:val="32"/>
          <w:szCs w:val="32"/>
        </w:rPr>
        <w:fldChar w:fldCharType="begin"/>
      </w:r>
      <w:r w:rsidRPr="007461BC">
        <w:rPr>
          <w:rFonts w:eastAsia="仿宋_GB2312" w:cs="宋体"/>
          <w:spacing w:val="-6"/>
          <w:kern w:val="0"/>
          <w:sz w:val="32"/>
          <w:szCs w:val="32"/>
        </w:rPr>
        <w:instrText xml:space="preserve"> = 2 \* GB3 </w:instrText>
      </w:r>
      <w:r w:rsidRPr="005E5037">
        <w:rPr>
          <w:rFonts w:eastAsia="仿宋_GB2312" w:cs="宋体"/>
          <w:spacing w:val="-6"/>
          <w:kern w:val="0"/>
          <w:sz w:val="32"/>
          <w:szCs w:val="32"/>
        </w:rPr>
        <w:fldChar w:fldCharType="separate"/>
      </w:r>
      <w:r w:rsidRPr="007461BC">
        <w:rPr>
          <w:rFonts w:eastAsia="仿宋_GB2312" w:cs="宋体" w:hint="eastAsia"/>
          <w:spacing w:val="-6"/>
          <w:kern w:val="0"/>
          <w:sz w:val="32"/>
          <w:szCs w:val="32"/>
        </w:rPr>
        <w:t>②</w:t>
      </w:r>
      <w:r w:rsidRPr="005E5037">
        <w:rPr>
          <w:rFonts w:eastAsia="仿宋_GB2312" w:cs="宋体"/>
          <w:spacing w:val="-6"/>
          <w:kern w:val="0"/>
          <w:sz w:val="32"/>
          <w:szCs w:val="32"/>
        </w:rPr>
        <w:fldChar w:fldCharType="end"/>
      </w:r>
      <w:r w:rsidRPr="007461BC">
        <w:rPr>
          <w:rFonts w:eastAsia="仿宋_GB2312" w:cs="宋体" w:hint="eastAsia"/>
          <w:spacing w:val="-6"/>
          <w:kern w:val="0"/>
          <w:sz w:val="32"/>
          <w:szCs w:val="32"/>
        </w:rPr>
        <w:t>展览须为境外展览，并符合以下范围</w:t>
      </w:r>
      <w:r w:rsidR="007767BA" w:rsidRPr="007461BC">
        <w:rPr>
          <w:rFonts w:eastAsia="仿宋_GB2312" w:cs="宋体" w:hint="eastAsia"/>
          <w:spacing w:val="-6"/>
          <w:kern w:val="0"/>
          <w:sz w:val="32"/>
          <w:szCs w:val="32"/>
        </w:rPr>
        <w:t>之一</w:t>
      </w:r>
      <w:r w:rsidRPr="007461BC">
        <w:rPr>
          <w:rFonts w:eastAsia="仿宋_GB2312" w:cs="宋体" w:hint="eastAsia"/>
          <w:spacing w:val="-6"/>
          <w:kern w:val="0"/>
          <w:sz w:val="32"/>
          <w:szCs w:val="32"/>
        </w:rPr>
        <w:t>：</w:t>
      </w:r>
    </w:p>
    <w:p w:rsidR="00AA172B" w:rsidRPr="007461BC" w:rsidRDefault="00AA172B">
      <w:pPr>
        <w:spacing w:line="574" w:lineRule="exact"/>
        <w:ind w:firstLineChars="200" w:firstLine="616"/>
        <w:contextualSpacing/>
        <w:rPr>
          <w:rFonts w:eastAsia="仿宋_GB2312" w:cs="宋体"/>
          <w:spacing w:val="-6"/>
          <w:kern w:val="0"/>
          <w:sz w:val="32"/>
          <w:szCs w:val="32"/>
        </w:rPr>
      </w:pPr>
      <w:r w:rsidRPr="007461BC">
        <w:rPr>
          <w:rFonts w:eastAsia="仿宋_GB2312" w:cs="宋体"/>
          <w:spacing w:val="-6"/>
          <w:kern w:val="0"/>
          <w:sz w:val="32"/>
          <w:szCs w:val="32"/>
        </w:rPr>
        <w:t>A.</w:t>
      </w:r>
      <w:r w:rsidRPr="007461BC">
        <w:rPr>
          <w:rFonts w:eastAsia="仿宋_GB2312" w:cs="宋体" w:hint="eastAsia"/>
          <w:spacing w:val="-6"/>
          <w:kern w:val="0"/>
          <w:sz w:val="32"/>
          <w:szCs w:val="32"/>
        </w:rPr>
        <w:t>市级及以上商务部门（</w:t>
      </w:r>
      <w:proofErr w:type="gramStart"/>
      <w:r w:rsidRPr="007461BC">
        <w:rPr>
          <w:rFonts w:eastAsia="仿宋_GB2312" w:cs="宋体" w:hint="eastAsia"/>
          <w:spacing w:val="-6"/>
          <w:kern w:val="0"/>
          <w:sz w:val="32"/>
          <w:szCs w:val="32"/>
        </w:rPr>
        <w:t>含贸促</w:t>
      </w:r>
      <w:proofErr w:type="gramEnd"/>
      <w:r w:rsidRPr="007461BC">
        <w:rPr>
          <w:rFonts w:eastAsia="仿宋_GB2312" w:cs="宋体" w:hint="eastAsia"/>
          <w:spacing w:val="-6"/>
          <w:kern w:val="0"/>
          <w:sz w:val="32"/>
          <w:szCs w:val="32"/>
        </w:rPr>
        <w:t>委）重点境外展览；</w:t>
      </w:r>
    </w:p>
    <w:p w:rsidR="00AA172B" w:rsidRPr="005E5037" w:rsidRDefault="00AA172B">
      <w:pPr>
        <w:spacing w:line="574" w:lineRule="exact"/>
        <w:ind w:firstLineChars="200" w:firstLine="616"/>
        <w:contextualSpacing/>
        <w:rPr>
          <w:rFonts w:eastAsia="仿宋_GB2312" w:cs="宋体"/>
          <w:spacing w:val="-6"/>
          <w:kern w:val="0"/>
          <w:sz w:val="32"/>
          <w:szCs w:val="32"/>
        </w:rPr>
      </w:pPr>
      <w:proofErr w:type="gramStart"/>
      <w:r w:rsidRPr="007461BC">
        <w:rPr>
          <w:rFonts w:eastAsia="仿宋_GB2312" w:cs="宋体"/>
          <w:spacing w:val="-6"/>
          <w:kern w:val="0"/>
          <w:sz w:val="32"/>
          <w:szCs w:val="32"/>
        </w:rPr>
        <w:t>B.</w:t>
      </w:r>
      <w:r w:rsidRPr="007461BC">
        <w:rPr>
          <w:rFonts w:ascii="仿宋_GB2312" w:eastAsia="仿宋_GB2312" w:hint="eastAsia"/>
          <w:sz w:val="32"/>
          <w:szCs w:val="32"/>
        </w:rPr>
        <w:t>“</w:t>
      </w:r>
      <w:proofErr w:type="gramEnd"/>
      <w:r w:rsidRPr="007461BC">
        <w:rPr>
          <w:rFonts w:ascii="仿宋_GB2312" w:eastAsia="仿宋_GB2312" w:hint="eastAsia"/>
          <w:sz w:val="32"/>
          <w:szCs w:val="32"/>
        </w:rPr>
        <w:t>一带一路</w:t>
      </w:r>
      <w:proofErr w:type="gramStart"/>
      <w:r w:rsidRPr="007461BC">
        <w:rPr>
          <w:rFonts w:ascii="仿宋_GB2312" w:eastAsia="仿宋_GB2312" w:hint="eastAsia"/>
          <w:sz w:val="32"/>
          <w:szCs w:val="32"/>
        </w:rPr>
        <w:t>”</w:t>
      </w:r>
      <w:proofErr w:type="gramEnd"/>
      <w:r w:rsidRPr="007461BC">
        <w:rPr>
          <w:rFonts w:ascii="仿宋_GB2312" w:eastAsia="仿宋_GB2312" w:hint="eastAsia"/>
          <w:sz w:val="32"/>
          <w:szCs w:val="32"/>
        </w:rPr>
        <w:t>及新兴国际市场国家和地区</w:t>
      </w:r>
      <w:r w:rsidRPr="007461BC">
        <w:rPr>
          <w:rFonts w:eastAsia="仿宋_GB2312" w:cs="宋体" w:hint="eastAsia"/>
          <w:spacing w:val="-6"/>
          <w:kern w:val="0"/>
          <w:sz w:val="32"/>
          <w:szCs w:val="32"/>
        </w:rPr>
        <w:t>举办的境外展览（具体国别和地区名单将在申报指南中明确）；</w:t>
      </w:r>
      <w:r w:rsidRPr="005E5037">
        <w:rPr>
          <w:rFonts w:eastAsia="仿宋_GB2312" w:cs="宋体"/>
          <w:spacing w:val="-6"/>
          <w:kern w:val="0"/>
          <w:sz w:val="32"/>
          <w:szCs w:val="32"/>
        </w:rPr>
        <w:t xml:space="preserve"> </w:t>
      </w:r>
    </w:p>
    <w:p w:rsidR="00AA172B" w:rsidRPr="007461BC" w:rsidRDefault="00AA172B">
      <w:pPr>
        <w:spacing w:line="574" w:lineRule="exact"/>
        <w:ind w:firstLineChars="200" w:firstLine="640"/>
        <w:contextualSpacing/>
        <w:rPr>
          <w:rFonts w:eastAsia="仿宋_GB2312" w:cs="宋体"/>
          <w:spacing w:val="-6"/>
          <w:kern w:val="0"/>
          <w:sz w:val="32"/>
          <w:szCs w:val="32"/>
        </w:rPr>
      </w:pPr>
      <w:r w:rsidRPr="005E5037">
        <w:rPr>
          <w:rFonts w:eastAsia="仿宋_GB2312" w:cs="宋体"/>
          <w:spacing w:val="-6"/>
          <w:kern w:val="0"/>
          <w:sz w:val="32"/>
          <w:szCs w:val="32"/>
        </w:rPr>
        <w:fldChar w:fldCharType="begin"/>
      </w:r>
      <w:r w:rsidRPr="007461BC">
        <w:rPr>
          <w:rFonts w:eastAsia="仿宋_GB2312" w:cs="宋体"/>
          <w:spacing w:val="-6"/>
          <w:kern w:val="0"/>
          <w:sz w:val="32"/>
          <w:szCs w:val="32"/>
        </w:rPr>
        <w:instrText xml:space="preserve"> = 3 \* GB3 </w:instrText>
      </w:r>
      <w:r w:rsidRPr="005E5037">
        <w:rPr>
          <w:rFonts w:eastAsia="仿宋_GB2312" w:cs="宋体"/>
          <w:spacing w:val="-6"/>
          <w:kern w:val="0"/>
          <w:sz w:val="32"/>
          <w:szCs w:val="32"/>
        </w:rPr>
        <w:fldChar w:fldCharType="separate"/>
      </w:r>
      <w:r w:rsidRPr="007461BC">
        <w:rPr>
          <w:rFonts w:eastAsia="仿宋_GB2312" w:cs="宋体" w:hint="eastAsia"/>
          <w:noProof/>
          <w:spacing w:val="-6"/>
          <w:kern w:val="0"/>
          <w:sz w:val="32"/>
          <w:szCs w:val="32"/>
        </w:rPr>
        <w:t>③</w:t>
      </w:r>
      <w:r w:rsidRPr="005E5037">
        <w:rPr>
          <w:rFonts w:eastAsia="仿宋_GB2312" w:cs="宋体"/>
          <w:spacing w:val="-6"/>
          <w:kern w:val="0"/>
          <w:sz w:val="32"/>
          <w:szCs w:val="32"/>
        </w:rPr>
        <w:fldChar w:fldCharType="end"/>
      </w:r>
      <w:r w:rsidRPr="007461BC">
        <w:rPr>
          <w:rFonts w:eastAsia="仿宋_GB2312" w:cs="宋体" w:hint="eastAsia"/>
          <w:spacing w:val="-6"/>
          <w:kern w:val="0"/>
          <w:sz w:val="32"/>
          <w:szCs w:val="32"/>
        </w:rPr>
        <w:t>参展规模达</w:t>
      </w:r>
      <w:r w:rsidRPr="007461BC">
        <w:rPr>
          <w:rFonts w:eastAsia="仿宋_GB2312" w:cs="宋体"/>
          <w:spacing w:val="-6"/>
          <w:kern w:val="0"/>
          <w:sz w:val="32"/>
          <w:szCs w:val="32"/>
        </w:rPr>
        <w:t>10</w:t>
      </w:r>
      <w:r w:rsidRPr="007461BC">
        <w:rPr>
          <w:rFonts w:eastAsia="仿宋_GB2312" w:cs="宋体" w:hint="eastAsia"/>
          <w:spacing w:val="-6"/>
          <w:kern w:val="0"/>
          <w:sz w:val="32"/>
          <w:szCs w:val="32"/>
        </w:rPr>
        <w:t>家（含）以上参展企业或</w:t>
      </w:r>
      <w:r w:rsidRPr="007461BC">
        <w:rPr>
          <w:rFonts w:eastAsia="仿宋_GB2312" w:cs="宋体"/>
          <w:spacing w:val="-6"/>
          <w:kern w:val="0"/>
          <w:sz w:val="32"/>
          <w:szCs w:val="32"/>
        </w:rPr>
        <w:t>20</w:t>
      </w:r>
      <w:r w:rsidRPr="007461BC">
        <w:rPr>
          <w:rFonts w:eastAsia="仿宋_GB2312" w:cs="宋体" w:hint="eastAsia"/>
          <w:spacing w:val="-6"/>
          <w:kern w:val="0"/>
          <w:sz w:val="32"/>
          <w:szCs w:val="32"/>
        </w:rPr>
        <w:t>个（含）以上国际标准展位；</w:t>
      </w:r>
    </w:p>
    <w:p w:rsidR="00AA172B" w:rsidRPr="007461BC" w:rsidRDefault="00AA172B">
      <w:pPr>
        <w:spacing w:line="574" w:lineRule="exact"/>
        <w:ind w:firstLineChars="200" w:firstLine="640"/>
        <w:contextualSpacing/>
        <w:rPr>
          <w:rFonts w:eastAsia="仿宋_GB2312" w:cs="宋体"/>
          <w:spacing w:val="-6"/>
          <w:kern w:val="0"/>
          <w:sz w:val="32"/>
          <w:szCs w:val="32"/>
        </w:rPr>
      </w:pPr>
      <w:r w:rsidRPr="005E5037">
        <w:rPr>
          <w:rFonts w:eastAsia="仿宋_GB2312" w:cs="宋体"/>
          <w:spacing w:val="-6"/>
          <w:kern w:val="0"/>
          <w:sz w:val="32"/>
          <w:szCs w:val="32"/>
        </w:rPr>
        <w:fldChar w:fldCharType="begin"/>
      </w:r>
      <w:r w:rsidRPr="007461BC">
        <w:rPr>
          <w:rFonts w:eastAsia="仿宋_GB2312" w:cs="宋体"/>
          <w:spacing w:val="-6"/>
          <w:kern w:val="0"/>
          <w:sz w:val="32"/>
          <w:szCs w:val="32"/>
        </w:rPr>
        <w:instrText xml:space="preserve"> = 4 \* GB3 </w:instrText>
      </w:r>
      <w:r w:rsidRPr="005E5037">
        <w:rPr>
          <w:rFonts w:eastAsia="仿宋_GB2312" w:cs="宋体"/>
          <w:spacing w:val="-6"/>
          <w:kern w:val="0"/>
          <w:sz w:val="32"/>
          <w:szCs w:val="32"/>
        </w:rPr>
        <w:fldChar w:fldCharType="separate"/>
      </w:r>
      <w:r w:rsidRPr="007461BC">
        <w:rPr>
          <w:rFonts w:eastAsia="仿宋_GB2312" w:cs="宋体" w:hint="eastAsia"/>
          <w:noProof/>
          <w:spacing w:val="-6"/>
          <w:kern w:val="0"/>
          <w:sz w:val="32"/>
          <w:szCs w:val="32"/>
        </w:rPr>
        <w:t>④</w:t>
      </w:r>
      <w:r w:rsidRPr="005E5037">
        <w:rPr>
          <w:rFonts w:eastAsia="仿宋_GB2312" w:cs="宋体"/>
          <w:spacing w:val="-6"/>
          <w:kern w:val="0"/>
          <w:sz w:val="32"/>
          <w:szCs w:val="32"/>
        </w:rPr>
        <w:fldChar w:fldCharType="end"/>
      </w:r>
      <w:proofErr w:type="gramStart"/>
      <w:r w:rsidRPr="007461BC">
        <w:rPr>
          <w:rFonts w:eastAsia="仿宋_GB2312" w:cs="宋体" w:hint="eastAsia"/>
          <w:spacing w:val="-6"/>
          <w:kern w:val="0"/>
          <w:sz w:val="32"/>
          <w:szCs w:val="32"/>
        </w:rPr>
        <w:t>展位须</w:t>
      </w:r>
      <w:proofErr w:type="gramEnd"/>
      <w:r w:rsidRPr="007461BC">
        <w:rPr>
          <w:rFonts w:eastAsia="仿宋_GB2312" w:cs="宋体" w:hint="eastAsia"/>
          <w:spacing w:val="-6"/>
          <w:kern w:val="0"/>
          <w:sz w:val="32"/>
          <w:szCs w:val="32"/>
        </w:rPr>
        <w:t>有统一区域宣传标识。</w:t>
      </w:r>
    </w:p>
    <w:p w:rsidR="00AA172B" w:rsidRPr="007461BC" w:rsidRDefault="00AA172B">
      <w:pPr>
        <w:spacing w:line="574" w:lineRule="exact"/>
        <w:ind w:firstLineChars="200" w:firstLine="616"/>
        <w:contextualSpacing/>
        <w:rPr>
          <w:rFonts w:eastAsia="仿宋_GB2312" w:cs="宋体"/>
          <w:spacing w:val="-6"/>
          <w:kern w:val="0"/>
          <w:sz w:val="32"/>
          <w:szCs w:val="32"/>
        </w:rPr>
      </w:pPr>
      <w:r w:rsidRPr="007461BC">
        <w:rPr>
          <w:rFonts w:eastAsia="仿宋_GB2312" w:cs="宋体"/>
          <w:spacing w:val="-6"/>
          <w:kern w:val="0"/>
          <w:sz w:val="32"/>
          <w:szCs w:val="32"/>
        </w:rPr>
        <w:t>(2)</w:t>
      </w:r>
      <w:r w:rsidRPr="007461BC">
        <w:rPr>
          <w:rFonts w:eastAsia="仿宋_GB2312" w:cs="宋体" w:hint="eastAsia"/>
          <w:spacing w:val="-6"/>
          <w:kern w:val="0"/>
          <w:sz w:val="32"/>
          <w:szCs w:val="32"/>
        </w:rPr>
        <w:t>支持内容及标准：</w:t>
      </w:r>
    </w:p>
    <w:p w:rsidR="00AA172B" w:rsidRPr="007461BC" w:rsidRDefault="00AA172B">
      <w:pPr>
        <w:spacing w:line="574" w:lineRule="exact"/>
        <w:ind w:firstLineChars="200" w:firstLine="640"/>
        <w:contextualSpacing/>
        <w:rPr>
          <w:rFonts w:eastAsia="仿宋_GB2312" w:cs="宋体"/>
          <w:spacing w:val="-6"/>
          <w:kern w:val="0"/>
          <w:sz w:val="32"/>
          <w:szCs w:val="32"/>
        </w:rPr>
      </w:pPr>
      <w:r w:rsidRPr="005E5037">
        <w:rPr>
          <w:rFonts w:eastAsia="仿宋_GB2312" w:cs="宋体"/>
          <w:spacing w:val="-6"/>
          <w:kern w:val="0"/>
          <w:sz w:val="32"/>
          <w:szCs w:val="32"/>
        </w:rPr>
        <w:lastRenderedPageBreak/>
        <w:fldChar w:fldCharType="begin"/>
      </w:r>
      <w:r w:rsidRPr="007461BC">
        <w:rPr>
          <w:rFonts w:eastAsia="仿宋_GB2312" w:cs="宋体"/>
          <w:spacing w:val="-6"/>
          <w:kern w:val="0"/>
          <w:sz w:val="32"/>
          <w:szCs w:val="32"/>
        </w:rPr>
        <w:instrText xml:space="preserve"> = 1 \* GB3 </w:instrText>
      </w:r>
      <w:r w:rsidRPr="005E5037">
        <w:rPr>
          <w:rFonts w:eastAsia="仿宋_GB2312" w:cs="宋体"/>
          <w:spacing w:val="-6"/>
          <w:kern w:val="0"/>
          <w:sz w:val="32"/>
          <w:szCs w:val="32"/>
        </w:rPr>
        <w:fldChar w:fldCharType="separate"/>
      </w:r>
      <w:r w:rsidRPr="007461BC">
        <w:rPr>
          <w:rFonts w:eastAsia="仿宋_GB2312" w:cs="宋体" w:hint="eastAsia"/>
          <w:noProof/>
          <w:spacing w:val="-6"/>
          <w:kern w:val="0"/>
          <w:sz w:val="32"/>
          <w:szCs w:val="32"/>
        </w:rPr>
        <w:t>①</w:t>
      </w:r>
      <w:r w:rsidRPr="005E5037">
        <w:rPr>
          <w:rFonts w:eastAsia="仿宋_GB2312" w:cs="宋体"/>
          <w:spacing w:val="-6"/>
          <w:kern w:val="0"/>
          <w:sz w:val="32"/>
          <w:szCs w:val="32"/>
        </w:rPr>
        <w:fldChar w:fldCharType="end"/>
      </w:r>
      <w:r w:rsidRPr="007461BC">
        <w:rPr>
          <w:rFonts w:eastAsia="仿宋_GB2312" w:cs="宋体" w:hint="eastAsia"/>
          <w:spacing w:val="-6"/>
          <w:kern w:val="0"/>
          <w:sz w:val="32"/>
          <w:szCs w:val="32"/>
        </w:rPr>
        <w:t>展览组织者</w:t>
      </w:r>
    </w:p>
    <w:p w:rsidR="00AA172B" w:rsidRPr="007461BC" w:rsidRDefault="00AA172B">
      <w:pPr>
        <w:spacing w:line="574" w:lineRule="exact"/>
        <w:ind w:firstLineChars="200" w:firstLine="616"/>
        <w:contextualSpacing/>
        <w:rPr>
          <w:rFonts w:eastAsia="仿宋_GB2312" w:cs="仿宋_GB2312"/>
          <w:strike/>
          <w:spacing w:val="-6"/>
          <w:kern w:val="0"/>
          <w:sz w:val="32"/>
          <w:szCs w:val="32"/>
        </w:rPr>
      </w:pPr>
      <w:r w:rsidRPr="007461BC">
        <w:rPr>
          <w:rFonts w:eastAsia="仿宋_GB2312" w:cs="宋体"/>
          <w:spacing w:val="-6"/>
          <w:kern w:val="0"/>
          <w:sz w:val="32"/>
          <w:szCs w:val="32"/>
        </w:rPr>
        <w:t>A.</w:t>
      </w:r>
      <w:r w:rsidRPr="007461BC">
        <w:rPr>
          <w:rFonts w:eastAsia="仿宋_GB2312" w:cs="宋体" w:hint="eastAsia"/>
          <w:spacing w:val="-6"/>
          <w:kern w:val="0"/>
          <w:sz w:val="32"/>
          <w:szCs w:val="32"/>
        </w:rPr>
        <w:t>组织费用支持。对展览组织者按照</w:t>
      </w:r>
      <w:r w:rsidRPr="007461BC">
        <w:rPr>
          <w:rFonts w:eastAsia="仿宋_GB2312" w:cs="仿宋_GB2312" w:hint="eastAsia"/>
          <w:spacing w:val="-6"/>
          <w:kern w:val="0"/>
          <w:sz w:val="32"/>
          <w:szCs w:val="32"/>
        </w:rPr>
        <w:t>组织参展</w:t>
      </w:r>
      <w:r w:rsidRPr="007461BC">
        <w:rPr>
          <w:rFonts w:eastAsia="仿宋_GB2312" w:cs="宋体" w:hint="eastAsia"/>
          <w:spacing w:val="-6"/>
          <w:kern w:val="0"/>
          <w:sz w:val="32"/>
          <w:szCs w:val="32"/>
        </w:rPr>
        <w:t>国际标准展位数量，每个展位予以</w:t>
      </w:r>
      <w:r w:rsidRPr="007461BC">
        <w:rPr>
          <w:rFonts w:eastAsia="仿宋_GB2312" w:cs="宋体"/>
          <w:spacing w:val="-6"/>
          <w:kern w:val="0"/>
          <w:sz w:val="32"/>
          <w:szCs w:val="32"/>
        </w:rPr>
        <w:t>1000</w:t>
      </w:r>
      <w:r w:rsidRPr="007461BC">
        <w:rPr>
          <w:rFonts w:eastAsia="仿宋_GB2312" w:cs="宋体" w:hint="eastAsia"/>
          <w:spacing w:val="-6"/>
          <w:kern w:val="0"/>
          <w:sz w:val="32"/>
          <w:szCs w:val="32"/>
        </w:rPr>
        <w:t>元组展支持，最高支持金额不超过</w:t>
      </w:r>
      <w:r w:rsidRPr="007461BC">
        <w:rPr>
          <w:rFonts w:eastAsia="仿宋_GB2312" w:cs="宋体"/>
          <w:spacing w:val="-6"/>
          <w:kern w:val="0"/>
          <w:sz w:val="32"/>
          <w:szCs w:val="32"/>
        </w:rPr>
        <w:t>10</w:t>
      </w:r>
      <w:r w:rsidRPr="007461BC">
        <w:rPr>
          <w:rFonts w:eastAsia="仿宋_GB2312" w:cs="宋体" w:hint="eastAsia"/>
          <w:spacing w:val="-6"/>
          <w:kern w:val="0"/>
          <w:sz w:val="32"/>
          <w:szCs w:val="32"/>
        </w:rPr>
        <w:t>万元。</w:t>
      </w:r>
    </w:p>
    <w:p w:rsidR="00AA172B" w:rsidRPr="007461BC" w:rsidRDefault="00AA172B">
      <w:pPr>
        <w:spacing w:line="574" w:lineRule="exact"/>
        <w:ind w:firstLineChars="200" w:firstLine="616"/>
        <w:contextualSpacing/>
        <w:rPr>
          <w:rFonts w:eastAsia="仿宋_GB2312" w:cs="仿宋_GB2312"/>
          <w:spacing w:val="-6"/>
          <w:kern w:val="0"/>
          <w:sz w:val="32"/>
          <w:szCs w:val="32"/>
        </w:rPr>
      </w:pPr>
      <w:r w:rsidRPr="007461BC">
        <w:rPr>
          <w:rFonts w:eastAsia="仿宋_GB2312" w:cs="宋体"/>
          <w:spacing w:val="-6"/>
          <w:kern w:val="0"/>
          <w:sz w:val="32"/>
          <w:szCs w:val="32"/>
        </w:rPr>
        <w:t>B.</w:t>
      </w:r>
      <w:r w:rsidRPr="007461BC">
        <w:rPr>
          <w:rFonts w:eastAsia="仿宋_GB2312" w:cs="仿宋_GB2312" w:hint="eastAsia"/>
          <w:spacing w:val="-6"/>
          <w:kern w:val="0"/>
          <w:sz w:val="32"/>
          <w:szCs w:val="32"/>
        </w:rPr>
        <w:t>统一特装费用支持。按照区域品牌统一标识特装费用支出的</w:t>
      </w:r>
      <w:r w:rsidRPr="007461BC">
        <w:rPr>
          <w:rFonts w:eastAsia="仿宋_GB2312" w:cs="仿宋_GB2312"/>
          <w:spacing w:val="-6"/>
          <w:kern w:val="0"/>
          <w:sz w:val="32"/>
          <w:szCs w:val="32"/>
        </w:rPr>
        <w:t>50%</w:t>
      </w:r>
      <w:r w:rsidRPr="007461BC">
        <w:rPr>
          <w:rFonts w:eastAsia="仿宋_GB2312" w:cs="仿宋_GB2312" w:hint="eastAsia"/>
          <w:spacing w:val="-6"/>
          <w:kern w:val="0"/>
          <w:sz w:val="32"/>
          <w:szCs w:val="32"/>
        </w:rPr>
        <w:t>予以</w:t>
      </w:r>
      <w:r w:rsidRPr="007461BC">
        <w:rPr>
          <w:rFonts w:eastAsia="仿宋_GB2312" w:cs="仿宋_GB2312" w:hint="eastAsia"/>
          <w:bCs/>
          <w:spacing w:val="-6"/>
          <w:kern w:val="0"/>
          <w:sz w:val="32"/>
          <w:szCs w:val="32"/>
        </w:rPr>
        <w:t>资金</w:t>
      </w:r>
      <w:r w:rsidRPr="007461BC">
        <w:rPr>
          <w:rFonts w:eastAsia="仿宋_GB2312" w:cs="仿宋_GB2312" w:hint="eastAsia"/>
          <w:spacing w:val="-6"/>
          <w:kern w:val="0"/>
          <w:sz w:val="32"/>
          <w:szCs w:val="32"/>
        </w:rPr>
        <w:t>支持，最高支持金额不超过</w:t>
      </w:r>
      <w:r w:rsidRPr="007461BC">
        <w:rPr>
          <w:rFonts w:eastAsia="仿宋_GB2312" w:cs="仿宋_GB2312"/>
          <w:spacing w:val="-6"/>
          <w:kern w:val="0"/>
          <w:sz w:val="32"/>
          <w:szCs w:val="32"/>
        </w:rPr>
        <w:t>20</w:t>
      </w:r>
      <w:r w:rsidRPr="007461BC">
        <w:rPr>
          <w:rFonts w:eastAsia="仿宋_GB2312" w:cs="仿宋_GB2312" w:hint="eastAsia"/>
          <w:spacing w:val="-6"/>
          <w:kern w:val="0"/>
          <w:sz w:val="32"/>
          <w:szCs w:val="32"/>
        </w:rPr>
        <w:t>万元。</w:t>
      </w:r>
    </w:p>
    <w:p w:rsidR="00AA172B" w:rsidRPr="007461BC" w:rsidRDefault="00AA172B">
      <w:pPr>
        <w:spacing w:line="574" w:lineRule="exact"/>
        <w:ind w:firstLineChars="197" w:firstLine="607"/>
        <w:rPr>
          <w:rFonts w:eastAsia="仿宋_GB2312" w:cs="宋体"/>
          <w:spacing w:val="-6"/>
          <w:kern w:val="0"/>
          <w:sz w:val="32"/>
          <w:szCs w:val="32"/>
        </w:rPr>
      </w:pPr>
      <w:r w:rsidRPr="007461BC">
        <w:rPr>
          <w:rFonts w:eastAsia="仿宋_GB2312" w:cs="宋体"/>
          <w:spacing w:val="-6"/>
          <w:kern w:val="0"/>
          <w:sz w:val="32"/>
          <w:szCs w:val="32"/>
        </w:rPr>
        <w:t>C.</w:t>
      </w:r>
      <w:r w:rsidRPr="007461BC">
        <w:rPr>
          <w:rFonts w:eastAsia="仿宋_GB2312" w:cs="宋体" w:hint="eastAsia"/>
          <w:spacing w:val="-6"/>
          <w:kern w:val="0"/>
          <w:sz w:val="32"/>
          <w:szCs w:val="32"/>
        </w:rPr>
        <w:t>对展览组织者在境外自办贸易型展览，除上述</w:t>
      </w:r>
      <w:r w:rsidR="00553762" w:rsidRPr="007461BC">
        <w:rPr>
          <w:rFonts w:eastAsia="仿宋_GB2312" w:cs="宋体" w:hint="eastAsia"/>
          <w:spacing w:val="-6"/>
          <w:kern w:val="0"/>
          <w:sz w:val="32"/>
          <w:szCs w:val="32"/>
        </w:rPr>
        <w:t>两</w:t>
      </w:r>
      <w:r w:rsidRPr="007461BC">
        <w:rPr>
          <w:rFonts w:eastAsia="仿宋_GB2312" w:cs="宋体" w:hint="eastAsia"/>
          <w:spacing w:val="-6"/>
          <w:kern w:val="0"/>
          <w:sz w:val="32"/>
          <w:szCs w:val="32"/>
        </w:rPr>
        <w:t>项支持外，额外给予场地租赁费用</w:t>
      </w:r>
      <w:r w:rsidRPr="007461BC">
        <w:rPr>
          <w:rFonts w:eastAsia="仿宋_GB2312" w:cs="宋体"/>
          <w:spacing w:val="-6"/>
          <w:kern w:val="0"/>
          <w:sz w:val="32"/>
          <w:szCs w:val="32"/>
        </w:rPr>
        <w:t>70%</w:t>
      </w:r>
      <w:r w:rsidRPr="007461BC">
        <w:rPr>
          <w:rFonts w:eastAsia="仿宋_GB2312" w:cs="宋体" w:hint="eastAsia"/>
          <w:spacing w:val="-6"/>
          <w:kern w:val="0"/>
          <w:sz w:val="32"/>
          <w:szCs w:val="32"/>
        </w:rPr>
        <w:t>（仅限中山参展企业参展面积）的资金支持，每个项目最高不超过</w:t>
      </w:r>
      <w:r w:rsidRPr="007461BC">
        <w:rPr>
          <w:rFonts w:eastAsia="仿宋_GB2312" w:cs="宋体"/>
          <w:spacing w:val="-6"/>
          <w:kern w:val="0"/>
          <w:sz w:val="32"/>
          <w:szCs w:val="32"/>
        </w:rPr>
        <w:t>50</w:t>
      </w:r>
      <w:r w:rsidRPr="007461BC">
        <w:rPr>
          <w:rFonts w:eastAsia="仿宋_GB2312" w:cs="宋体" w:hint="eastAsia"/>
          <w:spacing w:val="-6"/>
          <w:kern w:val="0"/>
          <w:sz w:val="32"/>
          <w:szCs w:val="32"/>
        </w:rPr>
        <w:t>万元。</w:t>
      </w:r>
    </w:p>
    <w:p w:rsidR="00AA172B" w:rsidRPr="007461BC" w:rsidRDefault="00AA172B">
      <w:pPr>
        <w:spacing w:line="574" w:lineRule="exact"/>
        <w:ind w:firstLineChars="200" w:firstLine="640"/>
        <w:contextualSpacing/>
        <w:rPr>
          <w:rFonts w:eastAsia="仿宋_GB2312" w:cs="宋体"/>
          <w:spacing w:val="-6"/>
          <w:kern w:val="0"/>
          <w:sz w:val="32"/>
          <w:szCs w:val="32"/>
        </w:rPr>
      </w:pPr>
      <w:r w:rsidRPr="005E5037">
        <w:rPr>
          <w:rFonts w:eastAsia="仿宋_GB2312" w:cs="宋体"/>
          <w:spacing w:val="-6"/>
          <w:kern w:val="0"/>
          <w:sz w:val="32"/>
          <w:szCs w:val="32"/>
        </w:rPr>
        <w:fldChar w:fldCharType="begin"/>
      </w:r>
      <w:r w:rsidRPr="007461BC">
        <w:rPr>
          <w:rFonts w:eastAsia="仿宋_GB2312" w:cs="宋体"/>
          <w:spacing w:val="-6"/>
          <w:kern w:val="0"/>
          <w:sz w:val="32"/>
          <w:szCs w:val="32"/>
        </w:rPr>
        <w:instrText xml:space="preserve"> = 2 \* GB3 </w:instrText>
      </w:r>
      <w:r w:rsidRPr="005E5037">
        <w:rPr>
          <w:rFonts w:eastAsia="仿宋_GB2312" w:cs="宋体"/>
          <w:spacing w:val="-6"/>
          <w:kern w:val="0"/>
          <w:sz w:val="32"/>
          <w:szCs w:val="32"/>
        </w:rPr>
        <w:fldChar w:fldCharType="separate"/>
      </w:r>
      <w:r w:rsidRPr="007461BC">
        <w:rPr>
          <w:rFonts w:eastAsia="仿宋_GB2312" w:cs="宋体" w:hint="eastAsia"/>
          <w:noProof/>
          <w:spacing w:val="-6"/>
          <w:kern w:val="0"/>
          <w:sz w:val="32"/>
          <w:szCs w:val="32"/>
        </w:rPr>
        <w:t>②</w:t>
      </w:r>
      <w:r w:rsidRPr="005E5037">
        <w:rPr>
          <w:rFonts w:eastAsia="仿宋_GB2312" w:cs="宋体"/>
          <w:spacing w:val="-6"/>
          <w:kern w:val="0"/>
          <w:sz w:val="32"/>
          <w:szCs w:val="32"/>
        </w:rPr>
        <w:fldChar w:fldCharType="end"/>
      </w:r>
      <w:r w:rsidRPr="007461BC">
        <w:rPr>
          <w:rFonts w:eastAsia="仿宋_GB2312" w:cs="宋体" w:hint="eastAsia"/>
          <w:spacing w:val="-6"/>
          <w:kern w:val="0"/>
          <w:sz w:val="32"/>
          <w:szCs w:val="32"/>
        </w:rPr>
        <w:t>参展企业。</w:t>
      </w:r>
    </w:p>
    <w:p w:rsidR="00AA172B" w:rsidRPr="007461BC" w:rsidRDefault="00AA172B">
      <w:pPr>
        <w:spacing w:line="574" w:lineRule="exact"/>
        <w:ind w:firstLineChars="200" w:firstLine="616"/>
        <w:contextualSpacing/>
        <w:rPr>
          <w:rFonts w:eastAsia="仿宋_GB2312" w:cs="宋体"/>
          <w:spacing w:val="-6"/>
          <w:kern w:val="0"/>
          <w:sz w:val="32"/>
          <w:szCs w:val="32"/>
        </w:rPr>
      </w:pPr>
      <w:r w:rsidRPr="007461BC">
        <w:rPr>
          <w:rFonts w:eastAsia="仿宋_GB2312" w:cs="宋体"/>
          <w:spacing w:val="-6"/>
          <w:kern w:val="0"/>
          <w:sz w:val="32"/>
          <w:szCs w:val="32"/>
        </w:rPr>
        <w:t>A.</w:t>
      </w:r>
      <w:r w:rsidRPr="007461BC">
        <w:rPr>
          <w:rFonts w:eastAsia="仿宋_GB2312" w:cs="宋体" w:hint="eastAsia"/>
          <w:spacing w:val="-6"/>
          <w:kern w:val="0"/>
          <w:sz w:val="32"/>
          <w:szCs w:val="32"/>
        </w:rPr>
        <w:t>展位费用支持。参展企业展位</w:t>
      </w:r>
      <w:proofErr w:type="gramStart"/>
      <w:r w:rsidRPr="007461BC">
        <w:rPr>
          <w:rFonts w:eastAsia="仿宋_GB2312" w:cs="宋体" w:hint="eastAsia"/>
          <w:spacing w:val="-6"/>
          <w:kern w:val="0"/>
          <w:sz w:val="32"/>
          <w:szCs w:val="32"/>
        </w:rPr>
        <w:t>费支持</w:t>
      </w:r>
      <w:proofErr w:type="gramEnd"/>
      <w:r w:rsidRPr="007461BC">
        <w:rPr>
          <w:rFonts w:eastAsia="仿宋_GB2312" w:cs="宋体" w:hint="eastAsia"/>
          <w:spacing w:val="-6"/>
          <w:kern w:val="0"/>
          <w:sz w:val="32"/>
          <w:szCs w:val="32"/>
        </w:rPr>
        <w:t>内容及标准为展位费的</w:t>
      </w:r>
      <w:r w:rsidRPr="007461BC">
        <w:rPr>
          <w:rFonts w:eastAsia="仿宋_GB2312" w:cs="宋体"/>
          <w:spacing w:val="-6"/>
          <w:kern w:val="0"/>
          <w:sz w:val="32"/>
          <w:szCs w:val="32"/>
        </w:rPr>
        <w:t>70%</w:t>
      </w:r>
      <w:r w:rsidRPr="007461BC">
        <w:rPr>
          <w:rFonts w:eastAsia="仿宋_GB2312" w:cs="宋体" w:hint="eastAsia"/>
          <w:spacing w:val="-6"/>
          <w:kern w:val="0"/>
          <w:sz w:val="32"/>
          <w:szCs w:val="32"/>
        </w:rPr>
        <w:t>，</w:t>
      </w:r>
      <w:r w:rsidRPr="007461BC">
        <w:rPr>
          <w:rFonts w:eastAsia="仿宋_GB2312" w:cs="仿宋_GB2312" w:hint="eastAsia"/>
          <w:spacing w:val="-6"/>
          <w:kern w:val="0"/>
          <w:sz w:val="32"/>
          <w:szCs w:val="32"/>
        </w:rPr>
        <w:t>且</w:t>
      </w:r>
      <w:proofErr w:type="gramStart"/>
      <w:r w:rsidRPr="007461BC">
        <w:rPr>
          <w:rFonts w:eastAsia="仿宋_GB2312" w:cs="仿宋_GB2312" w:hint="eastAsia"/>
          <w:spacing w:val="-6"/>
          <w:kern w:val="0"/>
          <w:sz w:val="32"/>
          <w:szCs w:val="32"/>
        </w:rPr>
        <w:t>每企业每项目</w:t>
      </w:r>
      <w:proofErr w:type="gramEnd"/>
      <w:r w:rsidRPr="007461BC">
        <w:rPr>
          <w:rFonts w:eastAsia="仿宋_GB2312" w:cs="仿宋_GB2312" w:hint="eastAsia"/>
          <w:spacing w:val="-6"/>
          <w:kern w:val="0"/>
          <w:sz w:val="32"/>
          <w:szCs w:val="32"/>
        </w:rPr>
        <w:t>最多支持不超过</w:t>
      </w:r>
      <w:r w:rsidRPr="007461BC">
        <w:rPr>
          <w:rFonts w:eastAsia="仿宋_GB2312" w:cs="仿宋_GB2312"/>
          <w:spacing w:val="-6"/>
          <w:kern w:val="0"/>
          <w:sz w:val="32"/>
          <w:szCs w:val="32"/>
        </w:rPr>
        <w:t>2</w:t>
      </w:r>
      <w:r w:rsidRPr="007461BC">
        <w:rPr>
          <w:rFonts w:eastAsia="仿宋_GB2312" w:cs="仿宋_GB2312" w:hint="eastAsia"/>
          <w:spacing w:val="-6"/>
          <w:kern w:val="0"/>
          <w:sz w:val="32"/>
          <w:szCs w:val="32"/>
        </w:rPr>
        <w:t>个国际标准展位（少于</w:t>
      </w:r>
      <w:r w:rsidRPr="007461BC">
        <w:rPr>
          <w:rFonts w:eastAsia="仿宋_GB2312" w:cs="仿宋_GB2312"/>
          <w:spacing w:val="-6"/>
          <w:kern w:val="0"/>
          <w:sz w:val="32"/>
          <w:szCs w:val="32"/>
        </w:rPr>
        <w:t>9</w:t>
      </w:r>
      <w:r w:rsidRPr="007461BC">
        <w:rPr>
          <w:rFonts w:eastAsia="仿宋_GB2312" w:cs="仿宋_GB2312" w:hint="eastAsia"/>
          <w:spacing w:val="-6"/>
          <w:kern w:val="0"/>
          <w:sz w:val="32"/>
          <w:szCs w:val="32"/>
        </w:rPr>
        <w:t>平方米的展位不予支持）</w:t>
      </w:r>
      <w:r w:rsidRPr="007461BC">
        <w:rPr>
          <w:rFonts w:eastAsia="仿宋_GB2312" w:cs="宋体" w:hint="eastAsia"/>
          <w:spacing w:val="-6"/>
          <w:kern w:val="0"/>
          <w:sz w:val="32"/>
          <w:szCs w:val="32"/>
        </w:rPr>
        <w:t>。</w:t>
      </w:r>
    </w:p>
    <w:p w:rsidR="00AA172B" w:rsidRPr="007461BC" w:rsidRDefault="00AA172B">
      <w:pPr>
        <w:spacing w:line="574" w:lineRule="exact"/>
        <w:ind w:firstLineChars="197" w:firstLine="607"/>
        <w:rPr>
          <w:rFonts w:eastAsia="仿宋_GB2312" w:cs="仿宋_GB2312"/>
          <w:spacing w:val="-6"/>
          <w:kern w:val="0"/>
          <w:sz w:val="32"/>
          <w:szCs w:val="32"/>
        </w:rPr>
      </w:pPr>
      <w:r w:rsidRPr="007461BC">
        <w:rPr>
          <w:rFonts w:eastAsia="仿宋_GB2312" w:cs="宋体"/>
          <w:spacing w:val="-6"/>
          <w:kern w:val="0"/>
          <w:sz w:val="32"/>
          <w:szCs w:val="32"/>
        </w:rPr>
        <w:t>B.</w:t>
      </w:r>
      <w:r w:rsidRPr="007461BC">
        <w:rPr>
          <w:rFonts w:eastAsia="仿宋_GB2312" w:cs="宋体" w:hint="eastAsia"/>
          <w:spacing w:val="-6"/>
          <w:kern w:val="0"/>
          <w:sz w:val="32"/>
          <w:szCs w:val="32"/>
        </w:rPr>
        <w:t>特装费用支持。</w:t>
      </w:r>
      <w:r w:rsidRPr="007461BC">
        <w:rPr>
          <w:rFonts w:eastAsia="仿宋_GB2312" w:cs="仿宋_GB2312" w:hint="eastAsia"/>
          <w:spacing w:val="-6"/>
          <w:kern w:val="0"/>
          <w:sz w:val="32"/>
          <w:szCs w:val="32"/>
        </w:rPr>
        <w:t>按照参展企业的特装费用实际支出的</w:t>
      </w:r>
      <w:r w:rsidRPr="007461BC">
        <w:rPr>
          <w:rFonts w:eastAsia="仿宋_GB2312" w:cs="仿宋_GB2312"/>
          <w:spacing w:val="-6"/>
          <w:kern w:val="0"/>
          <w:sz w:val="32"/>
          <w:szCs w:val="32"/>
        </w:rPr>
        <w:t>50%</w:t>
      </w:r>
      <w:r w:rsidRPr="007461BC">
        <w:rPr>
          <w:rFonts w:eastAsia="仿宋_GB2312" w:cs="仿宋_GB2312" w:hint="eastAsia"/>
          <w:spacing w:val="-6"/>
          <w:kern w:val="0"/>
          <w:sz w:val="32"/>
          <w:szCs w:val="32"/>
        </w:rPr>
        <w:t>给予</w:t>
      </w:r>
      <w:r w:rsidRPr="007461BC">
        <w:rPr>
          <w:rFonts w:eastAsia="仿宋_GB2312" w:cs="仿宋_GB2312" w:hint="eastAsia"/>
          <w:bCs/>
          <w:spacing w:val="-6"/>
          <w:kern w:val="0"/>
          <w:sz w:val="32"/>
          <w:szCs w:val="32"/>
        </w:rPr>
        <w:t>资金</w:t>
      </w:r>
      <w:r w:rsidRPr="007461BC">
        <w:rPr>
          <w:rFonts w:eastAsia="仿宋_GB2312" w:cs="仿宋_GB2312" w:hint="eastAsia"/>
          <w:spacing w:val="-6"/>
          <w:kern w:val="0"/>
          <w:sz w:val="32"/>
          <w:szCs w:val="32"/>
        </w:rPr>
        <w:t>支持，最高支持金额不超过</w:t>
      </w:r>
      <w:r w:rsidRPr="007461BC">
        <w:rPr>
          <w:rFonts w:eastAsia="仿宋_GB2312" w:cs="仿宋_GB2312"/>
          <w:spacing w:val="-6"/>
          <w:kern w:val="0"/>
          <w:sz w:val="32"/>
          <w:szCs w:val="32"/>
        </w:rPr>
        <w:t>10</w:t>
      </w:r>
      <w:r w:rsidRPr="007461BC">
        <w:rPr>
          <w:rFonts w:eastAsia="仿宋_GB2312" w:cs="仿宋_GB2312" w:hint="eastAsia"/>
          <w:spacing w:val="-6"/>
          <w:kern w:val="0"/>
          <w:sz w:val="32"/>
          <w:szCs w:val="32"/>
        </w:rPr>
        <w:t>万元。</w:t>
      </w:r>
    </w:p>
    <w:p w:rsidR="00553762" w:rsidRPr="005E5037" w:rsidRDefault="00553762">
      <w:pPr>
        <w:spacing w:line="574" w:lineRule="exact"/>
        <w:ind w:firstLineChars="200" w:firstLine="640"/>
        <w:jc w:val="left"/>
        <w:rPr>
          <w:rFonts w:ascii="仿宋_GB2312" w:eastAsia="仿宋_GB2312" w:hAnsi="Verdana" w:cs="宋体"/>
          <w:bCs/>
          <w:kern w:val="0"/>
          <w:sz w:val="32"/>
          <w:szCs w:val="32"/>
        </w:rPr>
      </w:pPr>
      <w:r w:rsidRPr="005E5037">
        <w:rPr>
          <w:rFonts w:ascii="仿宋_GB2312" w:eastAsia="仿宋_GB2312" w:hAnsi="新宋体" w:cs="新宋体"/>
          <w:sz w:val="32"/>
          <w:szCs w:val="32"/>
        </w:rPr>
        <w:t>3、</w:t>
      </w:r>
      <w:r w:rsidRPr="005E5037">
        <w:rPr>
          <w:rFonts w:ascii="仿宋_GB2312" w:eastAsia="仿宋_GB2312" w:hAnsi="Verdana" w:cs="宋体" w:hint="eastAsia"/>
          <w:bCs/>
          <w:kern w:val="0"/>
          <w:sz w:val="32"/>
          <w:szCs w:val="32"/>
        </w:rPr>
        <w:t>与上年专项资金的变化之处</w:t>
      </w:r>
    </w:p>
    <w:p w:rsidR="00553762" w:rsidRPr="005E5037" w:rsidRDefault="00553762">
      <w:pPr>
        <w:spacing w:line="574" w:lineRule="exact"/>
        <w:ind w:firstLineChars="200" w:firstLine="640"/>
        <w:jc w:val="left"/>
        <w:rPr>
          <w:rFonts w:ascii="仿宋_GB2312" w:eastAsia="仿宋_GB2312" w:hAnsi="新宋体" w:cs="新宋体"/>
          <w:sz w:val="32"/>
          <w:szCs w:val="32"/>
        </w:rPr>
      </w:pPr>
      <w:r w:rsidRPr="005E5037">
        <w:rPr>
          <w:rFonts w:ascii="仿宋_GB2312" w:eastAsia="仿宋_GB2312" w:hAnsi="Verdana" w:cs="宋体" w:hint="eastAsia"/>
          <w:bCs/>
          <w:kern w:val="0"/>
          <w:sz w:val="32"/>
          <w:szCs w:val="32"/>
        </w:rPr>
        <w:t>（1）</w:t>
      </w:r>
      <w:r w:rsidRPr="005E5037">
        <w:rPr>
          <w:rFonts w:ascii="仿宋_GB2312" w:eastAsia="仿宋_GB2312" w:hAnsi="新宋体" w:cs="新宋体" w:hint="eastAsia"/>
          <w:sz w:val="32"/>
          <w:szCs w:val="32"/>
        </w:rPr>
        <w:t>支持展览范围不同。此前：划定重点展会，对参加重点展的企业进行支持。现在：</w:t>
      </w:r>
      <w:r w:rsidRPr="005E5037">
        <w:rPr>
          <w:rStyle w:val="NormalCharacter"/>
          <w:rFonts w:ascii="仿宋_GB2312" w:eastAsia="仿宋_GB2312" w:hAnsi="仿宋" w:hint="eastAsia"/>
          <w:sz w:val="32"/>
          <w:szCs w:val="32"/>
        </w:rPr>
        <w:t>对于市级以上商务部门的重点境外展览，或除部分发达国家市场</w:t>
      </w:r>
      <w:r w:rsidRPr="005E5037">
        <w:rPr>
          <w:rFonts w:ascii="仿宋_GB2312" w:eastAsia="仿宋_GB2312" w:hAnsi="新宋体" w:cs="新宋体" w:hint="eastAsia"/>
          <w:sz w:val="32"/>
          <w:szCs w:val="32"/>
        </w:rPr>
        <w:t>，由我市商协会或展览公司组织我市企业抱团参加境外展览，展位有统一区域宣传标识，参展规模达</w:t>
      </w:r>
      <w:r w:rsidRPr="005E5037">
        <w:rPr>
          <w:rFonts w:ascii="仿宋_GB2312" w:eastAsia="仿宋_GB2312" w:hAnsi="新宋体" w:cs="新宋体"/>
          <w:sz w:val="32"/>
          <w:szCs w:val="32"/>
        </w:rPr>
        <w:t>10家（含）以上参展企业或20个（含）以上标准展位的，对展览组织者的组织费、统一特装费、自办展的场地租赁费等给予支持，对参展企业展位费和特装</w:t>
      </w:r>
      <w:proofErr w:type="gramStart"/>
      <w:r w:rsidRPr="005E5037">
        <w:rPr>
          <w:rFonts w:ascii="仿宋_GB2312" w:eastAsia="仿宋_GB2312" w:hAnsi="新宋体" w:cs="新宋体" w:hint="eastAsia"/>
          <w:sz w:val="32"/>
          <w:szCs w:val="32"/>
        </w:rPr>
        <w:t>费给予</w:t>
      </w:r>
      <w:proofErr w:type="gramEnd"/>
      <w:r w:rsidRPr="005E5037">
        <w:rPr>
          <w:rFonts w:ascii="仿宋_GB2312" w:eastAsia="仿宋_GB2312" w:hAnsi="新宋体" w:cs="新宋体" w:hint="eastAsia"/>
          <w:sz w:val="32"/>
          <w:szCs w:val="32"/>
        </w:rPr>
        <w:t>支持。</w:t>
      </w:r>
    </w:p>
    <w:p w:rsidR="00553762" w:rsidRPr="005E5037" w:rsidRDefault="00553762">
      <w:pPr>
        <w:spacing w:line="574" w:lineRule="exact"/>
        <w:ind w:firstLineChars="200" w:firstLine="640"/>
        <w:jc w:val="left"/>
        <w:rPr>
          <w:rFonts w:ascii="仿宋_GB2312" w:eastAsia="仿宋_GB2312" w:hAnsi="新宋体" w:cs="新宋体"/>
          <w:sz w:val="32"/>
          <w:szCs w:val="32"/>
        </w:rPr>
      </w:pPr>
      <w:r w:rsidRPr="005E5037">
        <w:rPr>
          <w:rFonts w:ascii="仿宋_GB2312" w:eastAsia="仿宋_GB2312" w:hAnsi="新宋体" w:cs="新宋体" w:hint="eastAsia"/>
          <w:sz w:val="32"/>
          <w:szCs w:val="32"/>
        </w:rPr>
        <w:lastRenderedPageBreak/>
        <w:t>（</w:t>
      </w:r>
      <w:r w:rsidRPr="005E5037">
        <w:rPr>
          <w:rFonts w:ascii="仿宋_GB2312" w:eastAsia="仿宋_GB2312" w:hAnsi="新宋体" w:cs="新宋体"/>
          <w:sz w:val="32"/>
          <w:szCs w:val="32"/>
        </w:rPr>
        <w:t>2）支持对象不同。此前对展览组织者不支持，现在对符</w:t>
      </w:r>
      <w:r w:rsidRPr="005E5037">
        <w:rPr>
          <w:rFonts w:ascii="仿宋_GB2312" w:eastAsia="仿宋_GB2312" w:hAnsi="新宋体" w:cs="新宋体" w:hint="eastAsia"/>
          <w:sz w:val="32"/>
          <w:szCs w:val="32"/>
        </w:rPr>
        <w:t>合管理办法条件的展览组织者的组织费</w:t>
      </w:r>
      <w:r w:rsidR="004A58D4" w:rsidRPr="005E5037">
        <w:rPr>
          <w:rFonts w:ascii="仿宋_GB2312" w:eastAsia="仿宋_GB2312" w:hAnsi="新宋体" w:cs="新宋体" w:hint="eastAsia"/>
          <w:sz w:val="32"/>
          <w:szCs w:val="32"/>
        </w:rPr>
        <w:t>、</w:t>
      </w:r>
      <w:r w:rsidRPr="005E5037">
        <w:rPr>
          <w:rFonts w:ascii="仿宋_GB2312" w:eastAsia="仿宋_GB2312" w:hAnsi="新宋体" w:cs="新宋体" w:hint="eastAsia"/>
          <w:sz w:val="32"/>
          <w:szCs w:val="32"/>
        </w:rPr>
        <w:t>统一特装费</w:t>
      </w:r>
      <w:r w:rsidR="004A58D4" w:rsidRPr="005E5037">
        <w:rPr>
          <w:rFonts w:ascii="仿宋_GB2312" w:eastAsia="仿宋_GB2312" w:hAnsi="新宋体" w:cs="新宋体" w:hint="eastAsia"/>
          <w:sz w:val="32"/>
          <w:szCs w:val="32"/>
        </w:rPr>
        <w:t>和自办展的场地租赁费</w:t>
      </w:r>
      <w:r w:rsidRPr="005E5037">
        <w:rPr>
          <w:rFonts w:ascii="仿宋_GB2312" w:eastAsia="仿宋_GB2312" w:hAnsi="新宋体" w:cs="新宋体" w:hint="eastAsia"/>
          <w:sz w:val="32"/>
          <w:szCs w:val="32"/>
        </w:rPr>
        <w:t>给予支持。</w:t>
      </w:r>
    </w:p>
    <w:p w:rsidR="00553762" w:rsidRPr="005E5037" w:rsidRDefault="00553762">
      <w:pPr>
        <w:spacing w:line="574" w:lineRule="exact"/>
        <w:ind w:firstLineChars="200" w:firstLine="640"/>
        <w:jc w:val="left"/>
        <w:rPr>
          <w:rFonts w:ascii="仿宋_GB2312" w:eastAsia="仿宋_GB2312" w:hAnsi="新宋体" w:cs="新宋体"/>
          <w:sz w:val="32"/>
          <w:szCs w:val="32"/>
        </w:rPr>
      </w:pPr>
      <w:r w:rsidRPr="005E5037">
        <w:rPr>
          <w:rFonts w:ascii="仿宋_GB2312" w:eastAsia="仿宋_GB2312" w:hAnsi="新宋体" w:cs="新宋体" w:hint="eastAsia"/>
          <w:sz w:val="32"/>
          <w:szCs w:val="32"/>
        </w:rPr>
        <w:t>（</w:t>
      </w:r>
      <w:r w:rsidRPr="005E5037">
        <w:rPr>
          <w:rFonts w:ascii="仿宋_GB2312" w:eastAsia="仿宋_GB2312" w:hAnsi="新宋体" w:cs="新宋体"/>
          <w:sz w:val="32"/>
          <w:szCs w:val="32"/>
        </w:rPr>
        <w:t>3）支持比例不同。将对参展企业的展位费的扶持比例从50%提高到70%。</w:t>
      </w:r>
    </w:p>
    <w:p w:rsidR="00A33C98" w:rsidRPr="005E5037" w:rsidRDefault="00A33C98">
      <w:pPr>
        <w:spacing w:line="574" w:lineRule="exact"/>
        <w:ind w:firstLineChars="200" w:firstLine="640"/>
        <w:jc w:val="left"/>
        <w:rPr>
          <w:rFonts w:ascii="仿宋_GB2312" w:eastAsia="仿宋_GB2312" w:hAnsi="新宋体" w:cs="新宋体"/>
          <w:sz w:val="32"/>
          <w:szCs w:val="32"/>
        </w:rPr>
      </w:pPr>
      <w:r w:rsidRPr="005E5037">
        <w:rPr>
          <w:rFonts w:ascii="仿宋_GB2312" w:eastAsia="仿宋_GB2312" w:hAnsi="新宋体" w:cs="新宋体" w:hint="eastAsia"/>
          <w:sz w:val="32"/>
          <w:szCs w:val="32"/>
        </w:rPr>
        <w:t>（</w:t>
      </w:r>
      <w:r w:rsidRPr="005E5037">
        <w:rPr>
          <w:rFonts w:ascii="仿宋_GB2312" w:eastAsia="仿宋_GB2312" w:hAnsi="新宋体" w:cs="新宋体"/>
          <w:sz w:val="32"/>
          <w:szCs w:val="32"/>
        </w:rPr>
        <w:t>4）</w:t>
      </w:r>
      <w:r w:rsidRPr="005E5037">
        <w:rPr>
          <w:rFonts w:eastAsia="仿宋_GB2312" w:cs="宋体" w:hint="eastAsia"/>
          <w:spacing w:val="-6"/>
          <w:kern w:val="0"/>
          <w:sz w:val="32"/>
          <w:szCs w:val="32"/>
        </w:rPr>
        <w:t>展览组织者须经市商务局备案同意。将</w:t>
      </w:r>
      <w:r w:rsidR="00A5791B" w:rsidRPr="005E5037">
        <w:rPr>
          <w:rFonts w:eastAsia="仿宋_GB2312" w:cs="宋体" w:hint="eastAsia"/>
          <w:spacing w:val="-6"/>
          <w:kern w:val="0"/>
          <w:sz w:val="32"/>
          <w:szCs w:val="32"/>
        </w:rPr>
        <w:t>加强对</w:t>
      </w:r>
      <w:r w:rsidRPr="005E5037">
        <w:rPr>
          <w:rFonts w:eastAsia="仿宋_GB2312" w:cs="宋体" w:hint="eastAsia"/>
          <w:spacing w:val="-6"/>
          <w:kern w:val="0"/>
          <w:sz w:val="32"/>
          <w:szCs w:val="32"/>
        </w:rPr>
        <w:t>与组展方的联络</w:t>
      </w:r>
      <w:r w:rsidR="00A5791B" w:rsidRPr="005E5037">
        <w:rPr>
          <w:rFonts w:eastAsia="仿宋_GB2312" w:cs="宋体" w:hint="eastAsia"/>
          <w:spacing w:val="-6"/>
          <w:kern w:val="0"/>
          <w:sz w:val="32"/>
          <w:szCs w:val="32"/>
        </w:rPr>
        <w:t>沟通</w:t>
      </w:r>
      <w:r w:rsidRPr="005E5037">
        <w:rPr>
          <w:rFonts w:eastAsia="仿宋_GB2312" w:cs="宋体" w:hint="eastAsia"/>
          <w:spacing w:val="-6"/>
          <w:kern w:val="0"/>
          <w:sz w:val="32"/>
          <w:szCs w:val="32"/>
        </w:rPr>
        <w:t>，</w:t>
      </w:r>
      <w:r w:rsidR="00A5791B" w:rsidRPr="005E5037">
        <w:rPr>
          <w:rFonts w:eastAsia="仿宋_GB2312" w:cs="宋体" w:hint="eastAsia"/>
          <w:spacing w:val="-6"/>
          <w:kern w:val="0"/>
          <w:sz w:val="32"/>
          <w:szCs w:val="32"/>
        </w:rPr>
        <w:t>了解</w:t>
      </w:r>
      <w:r w:rsidRPr="005E5037">
        <w:rPr>
          <w:rFonts w:eastAsia="仿宋_GB2312" w:cs="宋体" w:hint="eastAsia"/>
          <w:spacing w:val="-6"/>
          <w:kern w:val="0"/>
          <w:sz w:val="32"/>
          <w:szCs w:val="32"/>
        </w:rPr>
        <w:t>我市企业抱团参展情况</w:t>
      </w:r>
      <w:r w:rsidR="00A5791B" w:rsidRPr="005E5037">
        <w:rPr>
          <w:rFonts w:eastAsia="仿宋_GB2312" w:cs="宋体" w:hint="eastAsia"/>
          <w:spacing w:val="-6"/>
          <w:kern w:val="0"/>
          <w:sz w:val="32"/>
          <w:szCs w:val="32"/>
        </w:rPr>
        <w:t>，有针对的引导企业利用展会开拓国际市场。</w:t>
      </w:r>
      <w:r w:rsidR="00F043B8" w:rsidRPr="005E5037">
        <w:rPr>
          <w:rFonts w:eastAsia="仿宋_GB2312" w:cs="宋体" w:hint="eastAsia"/>
          <w:spacing w:val="-6"/>
          <w:kern w:val="0"/>
          <w:sz w:val="32"/>
          <w:szCs w:val="32"/>
        </w:rPr>
        <w:t>实施细则印发前举办展会不强制组展方备案。</w:t>
      </w:r>
    </w:p>
    <w:p w:rsidR="00553762" w:rsidRPr="005E5037" w:rsidRDefault="00553762">
      <w:pPr>
        <w:spacing w:line="574" w:lineRule="exact"/>
        <w:ind w:firstLineChars="200" w:firstLine="640"/>
        <w:jc w:val="left"/>
        <w:rPr>
          <w:rFonts w:ascii="仿宋_GB2312" w:eastAsia="仿宋_GB2312" w:hAnsi="Verdana" w:cs="宋体"/>
          <w:kern w:val="0"/>
          <w:sz w:val="32"/>
          <w:szCs w:val="32"/>
        </w:rPr>
      </w:pPr>
      <w:r w:rsidRPr="005E5037">
        <w:rPr>
          <w:rFonts w:ascii="仿宋_GB2312" w:eastAsia="仿宋_GB2312" w:cs="仿宋_GB2312" w:hint="eastAsia"/>
          <w:sz w:val="32"/>
          <w:szCs w:val="32"/>
        </w:rPr>
        <w:t>4、</w:t>
      </w:r>
      <w:r w:rsidRPr="005E5037">
        <w:rPr>
          <w:rFonts w:ascii="仿宋_GB2312" w:eastAsia="仿宋_GB2312" w:hAnsi="Verdana" w:cs="宋体" w:hint="eastAsia"/>
          <w:bCs/>
          <w:kern w:val="0"/>
          <w:sz w:val="32"/>
          <w:szCs w:val="32"/>
        </w:rPr>
        <w:t>调整对支持企业的影响</w:t>
      </w:r>
    </w:p>
    <w:p w:rsidR="00553762" w:rsidRPr="005E5037" w:rsidRDefault="00553762">
      <w:pPr>
        <w:spacing w:line="574" w:lineRule="exact"/>
        <w:ind w:firstLineChars="200" w:firstLine="640"/>
        <w:jc w:val="left"/>
        <w:rPr>
          <w:rFonts w:ascii="仿宋_GB2312" w:eastAsia="仿宋_GB2312"/>
          <w:sz w:val="32"/>
          <w:szCs w:val="32"/>
        </w:rPr>
      </w:pPr>
      <w:r w:rsidRPr="005E5037">
        <w:rPr>
          <w:rStyle w:val="NormalCharacter"/>
          <w:rFonts w:ascii="仿宋_GB2312" w:eastAsia="仿宋_GB2312" w:hAnsi="仿宋" w:hint="eastAsia"/>
          <w:sz w:val="32"/>
          <w:szCs w:val="32"/>
        </w:rPr>
        <w:t>调整支持展览的范围，不再划定特定展览，能</w:t>
      </w:r>
      <w:r w:rsidRPr="005E5037">
        <w:rPr>
          <w:rFonts w:ascii="仿宋_GB2312" w:eastAsia="仿宋_GB2312" w:hint="eastAsia"/>
          <w:sz w:val="32"/>
          <w:szCs w:val="32"/>
        </w:rPr>
        <w:t>提高我市企业境外参展的主动性和主导性，参与的展会更具专业性。增加对展览组织者的支持，能提高展览组织者组织我市企业抱团参展的积极性，</w:t>
      </w:r>
      <w:r w:rsidRPr="005E5037">
        <w:rPr>
          <w:rFonts w:ascii="仿宋_GB2312" w:eastAsia="仿宋_GB2312" w:cs="仿宋_GB2312"/>
          <w:sz w:val="32"/>
          <w:szCs w:val="32"/>
        </w:rPr>
        <w:t xml:space="preserve"> </w:t>
      </w:r>
      <w:r w:rsidRPr="005E5037">
        <w:rPr>
          <w:rFonts w:ascii="仿宋_GB2312" w:eastAsia="仿宋_GB2312" w:hint="eastAsia"/>
          <w:sz w:val="32"/>
          <w:szCs w:val="32"/>
        </w:rPr>
        <w:t>促进我市的产业集群抱团集体出海，加强与“一带一路”沿线国家和地区等海外市场的商务交流合作，我局创新开拓国际市场模式，采用政府引导、商协会和展览公司组织、企业主导的模式，实施抱团参展开拓国际市场的多元化市场战略，帮助企业抢抓订单。</w:t>
      </w:r>
      <w:r w:rsidR="0099697D" w:rsidRPr="005E5037">
        <w:rPr>
          <w:rFonts w:ascii="仿宋_GB2312" w:eastAsia="仿宋_GB2312" w:hint="eastAsia"/>
          <w:sz w:val="32"/>
          <w:szCs w:val="32"/>
        </w:rPr>
        <w:t>提高展位扶持比例，能有效降低企业参展成本。</w:t>
      </w:r>
    </w:p>
    <w:p w:rsidR="00AA172B" w:rsidRPr="007461BC" w:rsidRDefault="00AA172B">
      <w:pPr>
        <w:autoSpaceDE w:val="0"/>
        <w:autoSpaceDN w:val="0"/>
        <w:spacing w:line="574" w:lineRule="exact"/>
        <w:ind w:firstLineChars="200" w:firstLine="640"/>
        <w:contextualSpacing/>
        <w:jc w:val="left"/>
        <w:rPr>
          <w:rFonts w:ascii="楷体" w:eastAsia="楷体" w:hAnsi="楷体" w:cs="仿宋"/>
          <w:kern w:val="0"/>
          <w:sz w:val="32"/>
          <w:szCs w:val="32"/>
          <w:lang w:val="zh-CN"/>
        </w:rPr>
      </w:pPr>
      <w:r w:rsidRPr="007461BC">
        <w:rPr>
          <w:rFonts w:ascii="楷体" w:eastAsia="楷体" w:hAnsi="楷体" w:cs="仿宋" w:hint="eastAsia"/>
          <w:kern w:val="0"/>
          <w:sz w:val="32"/>
          <w:szCs w:val="32"/>
          <w:lang w:val="zh-CN"/>
        </w:rPr>
        <w:t>（四）</w:t>
      </w:r>
      <w:r w:rsidRPr="007461BC">
        <w:rPr>
          <w:rFonts w:ascii="楷体" w:eastAsia="楷体" w:hAnsi="楷体" w:cs="仿宋_GB2312" w:hint="eastAsia"/>
          <w:spacing w:val="-6"/>
          <w:kern w:val="0"/>
          <w:sz w:val="32"/>
          <w:szCs w:val="32"/>
        </w:rPr>
        <w:t>促进公平贸易、支持贸易摩擦应对研究</w:t>
      </w:r>
    </w:p>
    <w:p w:rsidR="00AA172B" w:rsidRPr="007461BC" w:rsidRDefault="00AA172B">
      <w:pPr>
        <w:spacing w:line="574" w:lineRule="exact"/>
        <w:ind w:firstLineChars="200" w:firstLine="640"/>
        <w:contextualSpacing/>
        <w:jc w:val="left"/>
        <w:rPr>
          <w:rFonts w:ascii="仿宋_GB2312" w:eastAsia="仿宋_GB2312" w:hAnsi="黑体" w:cs="宋体"/>
          <w:sz w:val="32"/>
          <w:szCs w:val="32"/>
        </w:rPr>
      </w:pPr>
      <w:r w:rsidRPr="007461BC">
        <w:rPr>
          <w:rFonts w:ascii="仿宋_GB2312" w:eastAsia="仿宋_GB2312" w:hAnsi="黑体" w:cs="宋体"/>
          <w:sz w:val="32"/>
          <w:szCs w:val="32"/>
        </w:rPr>
        <w:t>1、支持对象</w:t>
      </w:r>
    </w:p>
    <w:p w:rsidR="00AA172B" w:rsidRPr="007461BC" w:rsidRDefault="00AA172B">
      <w:pPr>
        <w:spacing w:line="574" w:lineRule="exact"/>
        <w:ind w:firstLineChars="200" w:firstLine="616"/>
        <w:contextualSpacing/>
        <w:rPr>
          <w:rFonts w:eastAsia="仿宋_GB2312" w:cs="仿宋_GB2312"/>
          <w:spacing w:val="-6"/>
          <w:kern w:val="0"/>
          <w:sz w:val="32"/>
          <w:szCs w:val="32"/>
        </w:rPr>
      </w:pPr>
      <w:r w:rsidRPr="007461BC">
        <w:rPr>
          <w:rFonts w:eastAsia="仿宋_GB2312" w:hint="eastAsia"/>
          <w:spacing w:val="-6"/>
          <w:kern w:val="0"/>
          <w:sz w:val="32"/>
        </w:rPr>
        <w:t>我市参与各类国际贸易摩擦或贸易壁垒应对，或对进口产品发起贸易救济调查并开展研究，撰写应对</w:t>
      </w:r>
      <w:r w:rsidRPr="007461BC">
        <w:rPr>
          <w:rFonts w:eastAsia="仿宋_GB2312" w:hint="eastAsia"/>
          <w:spacing w:val="-6"/>
          <w:kern w:val="0"/>
          <w:sz w:val="32"/>
          <w:szCs w:val="32"/>
        </w:rPr>
        <w:t>研究报告的</w:t>
      </w:r>
      <w:r w:rsidRPr="007461BC">
        <w:rPr>
          <w:rFonts w:eastAsia="仿宋_GB2312" w:hint="eastAsia"/>
          <w:spacing w:val="-6"/>
          <w:kern w:val="0"/>
          <w:sz w:val="32"/>
        </w:rPr>
        <w:t>企业和中介组织</w:t>
      </w:r>
      <w:r w:rsidRPr="007461BC">
        <w:rPr>
          <w:rFonts w:eastAsia="仿宋_GB2312" w:cs="仿宋_GB2312" w:hint="eastAsia"/>
          <w:spacing w:val="-6"/>
          <w:kern w:val="0"/>
          <w:sz w:val="32"/>
          <w:szCs w:val="32"/>
        </w:rPr>
        <w:t>。</w:t>
      </w:r>
    </w:p>
    <w:p w:rsidR="00AA172B" w:rsidRPr="007461BC" w:rsidRDefault="00AA172B">
      <w:pPr>
        <w:spacing w:line="574" w:lineRule="exact"/>
        <w:ind w:firstLineChars="200" w:firstLine="640"/>
        <w:contextualSpacing/>
        <w:jc w:val="left"/>
        <w:rPr>
          <w:rFonts w:ascii="仿宋_GB2312" w:eastAsia="仿宋_GB2312" w:hAnsi="宋体"/>
          <w:sz w:val="32"/>
          <w:szCs w:val="32"/>
        </w:rPr>
      </w:pPr>
      <w:r w:rsidRPr="007461BC">
        <w:rPr>
          <w:rFonts w:ascii="仿宋_GB2312" w:eastAsia="仿宋_GB2312" w:hAnsi="黑体"/>
          <w:sz w:val="32"/>
          <w:szCs w:val="32"/>
        </w:rPr>
        <w:t>2、支持标准</w:t>
      </w:r>
    </w:p>
    <w:p w:rsidR="00AA172B" w:rsidRPr="007461BC" w:rsidRDefault="00AA172B">
      <w:pPr>
        <w:spacing w:line="574" w:lineRule="exact"/>
        <w:ind w:firstLineChars="200" w:firstLine="616"/>
        <w:contextualSpacing/>
        <w:rPr>
          <w:rFonts w:ascii="仿宋_GB2312" w:eastAsia="仿宋_GB2312"/>
          <w:spacing w:val="-6"/>
          <w:kern w:val="0"/>
          <w:sz w:val="32"/>
          <w:szCs w:val="32"/>
        </w:rPr>
      </w:pPr>
      <w:r w:rsidRPr="007461BC">
        <w:rPr>
          <w:rFonts w:ascii="仿宋_GB2312" w:eastAsia="仿宋_GB2312" w:hint="eastAsia"/>
          <w:spacing w:val="-6"/>
          <w:kern w:val="0"/>
          <w:sz w:val="32"/>
          <w:szCs w:val="32"/>
        </w:rPr>
        <w:lastRenderedPageBreak/>
        <w:t>本项目为省促进公平贸易专项资金的配套资金，且各企业获得省、市两</w:t>
      </w:r>
      <w:proofErr w:type="gramStart"/>
      <w:r w:rsidRPr="007461BC">
        <w:rPr>
          <w:rFonts w:ascii="仿宋_GB2312" w:eastAsia="仿宋_GB2312" w:hint="eastAsia"/>
          <w:spacing w:val="-6"/>
          <w:kern w:val="0"/>
          <w:sz w:val="32"/>
          <w:szCs w:val="32"/>
        </w:rPr>
        <w:t>级支持</w:t>
      </w:r>
      <w:proofErr w:type="gramEnd"/>
      <w:r w:rsidRPr="007461BC">
        <w:rPr>
          <w:rFonts w:ascii="仿宋_GB2312" w:eastAsia="仿宋_GB2312" w:hint="eastAsia"/>
          <w:spacing w:val="-6"/>
          <w:kern w:val="0"/>
          <w:sz w:val="32"/>
          <w:szCs w:val="32"/>
        </w:rPr>
        <w:t>资金总额，不能超过企业实际发生的费用。</w:t>
      </w:r>
    </w:p>
    <w:p w:rsidR="00AA172B" w:rsidRPr="007461BC" w:rsidRDefault="00AA172B">
      <w:pPr>
        <w:spacing w:line="574" w:lineRule="exact"/>
        <w:ind w:firstLineChars="200" w:firstLine="640"/>
        <w:contextualSpacing/>
        <w:jc w:val="left"/>
        <w:rPr>
          <w:rFonts w:eastAsia="仿宋_GB2312" w:cs="仿宋_GB2312"/>
          <w:spacing w:val="-6"/>
          <w:kern w:val="0"/>
          <w:sz w:val="32"/>
          <w:szCs w:val="32"/>
        </w:rPr>
      </w:pPr>
      <w:r w:rsidRPr="007461BC">
        <w:rPr>
          <w:rFonts w:ascii="仿宋_GB2312" w:eastAsia="仿宋_GB2312" w:hAnsi="仿宋_GB2312" w:cs="仿宋_GB2312" w:hint="eastAsia"/>
          <w:sz w:val="32"/>
          <w:szCs w:val="32"/>
        </w:rPr>
        <w:t>（</w:t>
      </w:r>
      <w:r w:rsidRPr="007461BC">
        <w:rPr>
          <w:rFonts w:ascii="仿宋_GB2312" w:eastAsia="仿宋_GB2312" w:hAnsi="仿宋_GB2312" w:cs="仿宋_GB2312"/>
          <w:sz w:val="32"/>
          <w:szCs w:val="32"/>
        </w:rPr>
        <w:t>1）</w:t>
      </w:r>
      <w:proofErr w:type="gramStart"/>
      <w:r w:rsidRPr="007461BC">
        <w:rPr>
          <w:rFonts w:eastAsia="仿宋_GB2312" w:cs="仿宋_GB2312" w:hint="eastAsia"/>
          <w:spacing w:val="-6"/>
          <w:kern w:val="0"/>
          <w:sz w:val="32"/>
          <w:szCs w:val="32"/>
        </w:rPr>
        <w:t>对应诉反倾销</w:t>
      </w:r>
      <w:proofErr w:type="gramEnd"/>
      <w:r w:rsidRPr="007461BC">
        <w:rPr>
          <w:rFonts w:eastAsia="仿宋_GB2312" w:cs="仿宋_GB2312" w:hint="eastAsia"/>
          <w:spacing w:val="-6"/>
          <w:kern w:val="0"/>
          <w:sz w:val="32"/>
          <w:szCs w:val="32"/>
        </w:rPr>
        <w:t>、反补贴、保障措施等案件的企业，且</w:t>
      </w:r>
      <w:r w:rsidRPr="007461BC">
        <w:rPr>
          <w:rFonts w:eastAsia="仿宋_GB2312" w:cs="仿宋_GB2312" w:hint="eastAsia"/>
          <w:bCs/>
          <w:spacing w:val="-6"/>
          <w:kern w:val="0"/>
          <w:sz w:val="32"/>
          <w:szCs w:val="32"/>
        </w:rPr>
        <w:t>该企业</w:t>
      </w:r>
      <w:r w:rsidRPr="007461BC">
        <w:rPr>
          <w:rFonts w:eastAsia="仿宋_GB2312" w:cs="仿宋_GB2312" w:hint="eastAsia"/>
          <w:spacing w:val="-6"/>
          <w:kern w:val="0"/>
          <w:sz w:val="32"/>
          <w:szCs w:val="32"/>
        </w:rPr>
        <w:t>撰写应对研究报告的，给予每家企业最高不超过</w:t>
      </w:r>
      <w:r w:rsidRPr="007461BC">
        <w:rPr>
          <w:rFonts w:eastAsia="仿宋_GB2312" w:cs="仿宋_GB2312"/>
          <w:spacing w:val="-6"/>
          <w:kern w:val="0"/>
          <w:sz w:val="32"/>
          <w:szCs w:val="32"/>
        </w:rPr>
        <w:t>20</w:t>
      </w:r>
      <w:r w:rsidRPr="007461BC">
        <w:rPr>
          <w:rFonts w:eastAsia="仿宋_GB2312" w:cs="仿宋_GB2312" w:hint="eastAsia"/>
          <w:spacing w:val="-6"/>
          <w:kern w:val="0"/>
          <w:sz w:val="32"/>
          <w:szCs w:val="32"/>
        </w:rPr>
        <w:t>万元的资金支持；对进口产品发起贸易救济调查的企业，</w:t>
      </w:r>
      <w:r w:rsidRPr="007461BC">
        <w:rPr>
          <w:rFonts w:eastAsia="仿宋_GB2312" w:cs="仿宋_GB2312" w:hint="eastAsia"/>
          <w:bCs/>
          <w:spacing w:val="-6"/>
          <w:kern w:val="0"/>
          <w:sz w:val="32"/>
          <w:szCs w:val="32"/>
        </w:rPr>
        <w:t>该企业</w:t>
      </w:r>
      <w:r w:rsidRPr="007461BC">
        <w:rPr>
          <w:rFonts w:eastAsia="仿宋_GB2312" w:cs="仿宋_GB2312" w:hint="eastAsia"/>
          <w:spacing w:val="-6"/>
          <w:kern w:val="0"/>
          <w:sz w:val="32"/>
          <w:szCs w:val="32"/>
        </w:rPr>
        <w:t>撰写应对研究报告的，给予每家企业最高不超过</w:t>
      </w:r>
      <w:r w:rsidRPr="007461BC">
        <w:rPr>
          <w:rFonts w:eastAsia="仿宋_GB2312" w:cs="仿宋_GB2312"/>
          <w:spacing w:val="-6"/>
          <w:kern w:val="0"/>
          <w:sz w:val="32"/>
          <w:szCs w:val="32"/>
        </w:rPr>
        <w:t>20</w:t>
      </w:r>
      <w:r w:rsidRPr="007461BC">
        <w:rPr>
          <w:rFonts w:eastAsia="仿宋_GB2312" w:cs="仿宋_GB2312" w:hint="eastAsia"/>
          <w:spacing w:val="-6"/>
          <w:kern w:val="0"/>
          <w:sz w:val="32"/>
          <w:szCs w:val="32"/>
        </w:rPr>
        <w:t>万元的资金支持。</w:t>
      </w:r>
    </w:p>
    <w:p w:rsidR="00AA172B" w:rsidRPr="007461BC" w:rsidRDefault="00AA172B">
      <w:pPr>
        <w:spacing w:line="574" w:lineRule="exact"/>
        <w:ind w:firstLineChars="200" w:firstLine="640"/>
        <w:contextualSpacing/>
        <w:rPr>
          <w:rFonts w:eastAsia="仿宋_GB2312"/>
          <w:spacing w:val="-6"/>
          <w:kern w:val="0"/>
          <w:sz w:val="32"/>
          <w:szCs w:val="32"/>
        </w:rPr>
      </w:pPr>
      <w:r w:rsidRPr="007461BC">
        <w:rPr>
          <w:rFonts w:ascii="仿宋_GB2312" w:eastAsia="仿宋_GB2312" w:hAnsi="仿宋_GB2312" w:cs="仿宋_GB2312" w:hint="eastAsia"/>
          <w:sz w:val="32"/>
          <w:szCs w:val="32"/>
        </w:rPr>
        <w:t>（</w:t>
      </w:r>
      <w:r w:rsidRPr="007461BC">
        <w:rPr>
          <w:rFonts w:ascii="仿宋_GB2312" w:eastAsia="仿宋_GB2312" w:hAnsi="仿宋_GB2312" w:cs="仿宋_GB2312"/>
          <w:sz w:val="32"/>
          <w:szCs w:val="32"/>
        </w:rPr>
        <w:t>2）</w:t>
      </w:r>
      <w:r w:rsidRPr="007461BC">
        <w:rPr>
          <w:rFonts w:eastAsia="仿宋_GB2312" w:cs="仿宋_GB2312" w:hint="eastAsia"/>
          <w:spacing w:val="-6"/>
          <w:kern w:val="0"/>
          <w:sz w:val="32"/>
          <w:szCs w:val="32"/>
        </w:rPr>
        <w:t>在反倾销、反补贴、保障措施调查等案件中，联合开展行业无损害抗辩，并撰写应对研究报告的，视不同情况，给予支持。</w:t>
      </w:r>
    </w:p>
    <w:p w:rsidR="00AA172B" w:rsidRPr="007461BC" w:rsidRDefault="00AA172B">
      <w:pPr>
        <w:spacing w:line="574" w:lineRule="exact"/>
        <w:ind w:firstLineChars="200" w:firstLine="640"/>
        <w:contextualSpacing/>
        <w:rPr>
          <w:rFonts w:eastAsia="仿宋_GB2312"/>
          <w:spacing w:val="-6"/>
          <w:kern w:val="0"/>
          <w:sz w:val="32"/>
          <w:szCs w:val="32"/>
        </w:rPr>
      </w:pPr>
      <w:r w:rsidRPr="007461BC">
        <w:rPr>
          <w:rFonts w:ascii="仿宋_GB2312" w:eastAsia="仿宋_GB2312" w:hAnsi="仿宋_GB2312" w:cs="仿宋_GB2312" w:hint="eastAsia"/>
          <w:sz w:val="32"/>
          <w:szCs w:val="32"/>
        </w:rPr>
        <w:t>（</w:t>
      </w:r>
      <w:r w:rsidRPr="007461BC">
        <w:rPr>
          <w:rFonts w:ascii="仿宋_GB2312" w:eastAsia="仿宋_GB2312" w:hAnsi="仿宋_GB2312" w:cs="仿宋_GB2312"/>
          <w:sz w:val="32"/>
          <w:szCs w:val="32"/>
        </w:rPr>
        <w:t>3）</w:t>
      </w:r>
      <w:r w:rsidRPr="007461BC">
        <w:rPr>
          <w:rFonts w:eastAsia="仿宋_GB2312" w:cs="仿宋_GB2312" w:hint="eastAsia"/>
          <w:spacing w:val="-6"/>
          <w:kern w:val="0"/>
          <w:sz w:val="32"/>
          <w:szCs w:val="32"/>
        </w:rPr>
        <w:t>对应诉与对外贸易有关的知识产权争端案件，应诉企业撰写应对研究报告的，给予每家企业最高不超过</w:t>
      </w:r>
      <w:r w:rsidRPr="007461BC">
        <w:rPr>
          <w:rFonts w:eastAsia="仿宋_GB2312" w:cs="仿宋_GB2312"/>
          <w:spacing w:val="-6"/>
          <w:kern w:val="0"/>
          <w:sz w:val="32"/>
          <w:szCs w:val="32"/>
        </w:rPr>
        <w:t>40</w:t>
      </w:r>
      <w:r w:rsidRPr="007461BC">
        <w:rPr>
          <w:rFonts w:eastAsia="仿宋_GB2312" w:cs="仿宋_GB2312" w:hint="eastAsia"/>
          <w:spacing w:val="-6"/>
          <w:kern w:val="0"/>
          <w:sz w:val="32"/>
          <w:szCs w:val="32"/>
        </w:rPr>
        <w:t>万元资金支持。</w:t>
      </w:r>
    </w:p>
    <w:p w:rsidR="00AA172B" w:rsidRPr="007461BC" w:rsidRDefault="00AA172B">
      <w:pPr>
        <w:spacing w:line="574" w:lineRule="exact"/>
        <w:ind w:firstLineChars="200" w:firstLine="640"/>
        <w:contextualSpacing/>
        <w:jc w:val="left"/>
        <w:rPr>
          <w:rFonts w:eastAsia="仿宋_GB2312" w:cs="仿宋_GB2312"/>
          <w:spacing w:val="-6"/>
          <w:kern w:val="0"/>
          <w:sz w:val="32"/>
          <w:szCs w:val="32"/>
        </w:rPr>
      </w:pPr>
      <w:r w:rsidRPr="007461BC">
        <w:rPr>
          <w:rFonts w:ascii="仿宋_GB2312" w:eastAsia="仿宋_GB2312" w:hAnsi="仿宋_GB2312" w:cs="仿宋_GB2312" w:hint="eastAsia"/>
          <w:sz w:val="32"/>
          <w:szCs w:val="32"/>
        </w:rPr>
        <w:t>（</w:t>
      </w:r>
      <w:r w:rsidRPr="007461BC">
        <w:rPr>
          <w:rFonts w:ascii="仿宋_GB2312" w:eastAsia="仿宋_GB2312" w:hAnsi="仿宋_GB2312" w:cs="仿宋_GB2312"/>
          <w:sz w:val="32"/>
          <w:szCs w:val="32"/>
        </w:rPr>
        <w:t>4）</w:t>
      </w:r>
      <w:r w:rsidRPr="007461BC">
        <w:rPr>
          <w:rFonts w:eastAsia="仿宋_GB2312" w:cs="仿宋_GB2312" w:hint="eastAsia"/>
          <w:spacing w:val="-6"/>
          <w:kern w:val="0"/>
          <w:sz w:val="32"/>
          <w:szCs w:val="32"/>
        </w:rPr>
        <w:t>积极参与其他各类贸易壁垒调查并接受工作协调管理的，给予每家企业最高不超过</w:t>
      </w:r>
      <w:r w:rsidRPr="007461BC">
        <w:rPr>
          <w:rFonts w:eastAsia="仿宋_GB2312" w:cs="仿宋_GB2312"/>
          <w:spacing w:val="-6"/>
          <w:kern w:val="0"/>
          <w:sz w:val="32"/>
          <w:szCs w:val="32"/>
        </w:rPr>
        <w:t>20</w:t>
      </w:r>
      <w:r w:rsidRPr="007461BC">
        <w:rPr>
          <w:rFonts w:eastAsia="仿宋_GB2312" w:cs="仿宋_GB2312" w:hint="eastAsia"/>
          <w:spacing w:val="-6"/>
          <w:kern w:val="0"/>
          <w:sz w:val="32"/>
          <w:szCs w:val="32"/>
        </w:rPr>
        <w:t>万元资金支持。</w:t>
      </w:r>
    </w:p>
    <w:p w:rsidR="00553762" w:rsidRPr="005E5037" w:rsidRDefault="00553762">
      <w:pPr>
        <w:shd w:val="clear" w:color="auto" w:fill="FFFFFF"/>
        <w:spacing w:line="574" w:lineRule="exact"/>
        <w:ind w:firstLine="643"/>
        <w:rPr>
          <w:rFonts w:ascii="仿宋_GB2312" w:eastAsia="仿宋_GB2312" w:hAnsi="Verdana" w:cs="宋体"/>
          <w:kern w:val="0"/>
          <w:sz w:val="32"/>
          <w:szCs w:val="32"/>
        </w:rPr>
      </w:pPr>
      <w:r w:rsidRPr="005E5037">
        <w:rPr>
          <w:rFonts w:ascii="仿宋_GB2312" w:eastAsia="仿宋_GB2312" w:hAnsi="仿宋_GB2312" w:cs="仿宋_GB2312"/>
          <w:sz w:val="32"/>
          <w:szCs w:val="32"/>
        </w:rPr>
        <w:t>3、</w:t>
      </w:r>
      <w:r w:rsidRPr="005E5037">
        <w:rPr>
          <w:rFonts w:ascii="仿宋_GB2312" w:eastAsia="仿宋_GB2312" w:hAnsi="Verdana" w:cs="宋体" w:hint="eastAsia"/>
          <w:bCs/>
          <w:kern w:val="0"/>
          <w:sz w:val="32"/>
          <w:szCs w:val="32"/>
        </w:rPr>
        <w:t>与上年专项资金的变化之处：</w:t>
      </w:r>
      <w:r w:rsidRPr="005E5037">
        <w:rPr>
          <w:rFonts w:ascii="仿宋_GB2312" w:eastAsia="仿宋_GB2312" w:hAnsi="Verdana" w:cs="宋体" w:hint="eastAsia"/>
          <w:kern w:val="0"/>
          <w:sz w:val="32"/>
          <w:szCs w:val="32"/>
        </w:rPr>
        <w:t>支持标准增加一倍。</w:t>
      </w:r>
    </w:p>
    <w:p w:rsidR="00553762" w:rsidRPr="005E5037" w:rsidRDefault="00553762">
      <w:pPr>
        <w:widowControl/>
        <w:shd w:val="clear" w:color="auto" w:fill="FFFFFF"/>
        <w:spacing w:line="574" w:lineRule="exact"/>
        <w:ind w:firstLine="643"/>
        <w:rPr>
          <w:rFonts w:ascii="仿宋_GB2312" w:eastAsia="仿宋_GB2312" w:hAnsi="Verdana" w:cs="宋体"/>
          <w:kern w:val="0"/>
          <w:sz w:val="32"/>
          <w:szCs w:val="32"/>
        </w:rPr>
      </w:pPr>
      <w:r w:rsidRPr="005E5037">
        <w:rPr>
          <w:rFonts w:ascii="仿宋_GB2312" w:eastAsia="仿宋_GB2312" w:hAnsi="Verdana" w:cs="宋体" w:hint="eastAsia"/>
          <w:bCs/>
          <w:kern w:val="0"/>
          <w:sz w:val="32"/>
          <w:szCs w:val="32"/>
        </w:rPr>
        <w:t>4、调整对支持企业的影响</w:t>
      </w:r>
      <w:r w:rsidRPr="005E5037">
        <w:rPr>
          <w:rFonts w:ascii="仿宋_GB2312" w:eastAsia="仿宋_GB2312" w:hAnsi="Verdana" w:cs="宋体" w:hint="eastAsia"/>
          <w:kern w:val="0"/>
          <w:sz w:val="32"/>
          <w:szCs w:val="32"/>
        </w:rPr>
        <w:t>：加大对企业的支持力度，</w:t>
      </w:r>
      <w:r w:rsidRPr="005E5037">
        <w:rPr>
          <w:rFonts w:ascii="仿宋_GB2312" w:eastAsia="仿宋_GB2312" w:hint="eastAsia"/>
          <w:sz w:val="32"/>
          <w:szCs w:val="32"/>
        </w:rPr>
        <w:t>提高企业应诉积极性，减轻企业应诉成本，争取企业权益，</w:t>
      </w:r>
      <w:r w:rsidRPr="005E5037">
        <w:rPr>
          <w:rFonts w:ascii="仿宋_GB2312" w:eastAsia="仿宋_GB2312" w:hAnsi="Verdana" w:cs="宋体" w:hint="eastAsia"/>
          <w:kern w:val="0"/>
          <w:sz w:val="32"/>
          <w:szCs w:val="32"/>
        </w:rPr>
        <w:t>有效助力企业应对国际贸易摩擦，</w:t>
      </w:r>
      <w:r w:rsidRPr="005E5037">
        <w:rPr>
          <w:rFonts w:ascii="仿宋_GB2312" w:eastAsia="仿宋_GB2312" w:hint="eastAsia"/>
          <w:sz w:val="32"/>
          <w:szCs w:val="32"/>
        </w:rPr>
        <w:t>保住市场保份额</w:t>
      </w:r>
      <w:r w:rsidR="00B00F06" w:rsidRPr="005E5037">
        <w:rPr>
          <w:rFonts w:ascii="仿宋_GB2312" w:eastAsia="仿宋_GB2312" w:hint="eastAsia"/>
          <w:sz w:val="32"/>
          <w:szCs w:val="32"/>
        </w:rPr>
        <w:t>。</w:t>
      </w:r>
    </w:p>
    <w:p w:rsidR="0003761E" w:rsidRPr="007461BC" w:rsidRDefault="0003761E">
      <w:pPr>
        <w:pStyle w:val="a6"/>
        <w:numPr>
          <w:ilvl w:val="0"/>
          <w:numId w:val="4"/>
        </w:numPr>
        <w:spacing w:line="574" w:lineRule="exact"/>
        <w:ind w:firstLineChars="0"/>
        <w:rPr>
          <w:rFonts w:ascii="黑体" w:eastAsia="黑体" w:hAnsi="黑体" w:cs="新宋体"/>
          <w:sz w:val="32"/>
          <w:szCs w:val="32"/>
        </w:rPr>
      </w:pPr>
      <w:r w:rsidRPr="007461BC">
        <w:rPr>
          <w:rFonts w:ascii="黑体" w:eastAsia="黑体" w:hAnsi="黑体" w:cs="新宋体" w:hint="eastAsia"/>
          <w:sz w:val="32"/>
          <w:szCs w:val="32"/>
        </w:rPr>
        <w:t>其他重点内容</w:t>
      </w:r>
    </w:p>
    <w:p w:rsidR="00CC278D" w:rsidRPr="005E5037" w:rsidRDefault="00CC278D">
      <w:pPr>
        <w:pStyle w:val="a6"/>
        <w:numPr>
          <w:ilvl w:val="0"/>
          <w:numId w:val="5"/>
        </w:numPr>
        <w:spacing w:line="574" w:lineRule="exact"/>
        <w:ind w:firstLineChars="0"/>
        <w:rPr>
          <w:rFonts w:ascii="楷体" w:eastAsia="楷体" w:hAnsi="楷体" w:cs="仿宋_GB2312"/>
          <w:bCs/>
          <w:sz w:val="32"/>
          <w:szCs w:val="32"/>
        </w:rPr>
      </w:pPr>
      <w:r w:rsidRPr="005E5037">
        <w:rPr>
          <w:rFonts w:ascii="楷体" w:eastAsia="楷体" w:hAnsi="楷体" w:cs="仿宋_GB2312" w:hint="eastAsia"/>
          <w:bCs/>
          <w:sz w:val="32"/>
          <w:szCs w:val="32"/>
        </w:rPr>
        <w:t>申报</w:t>
      </w:r>
    </w:p>
    <w:p w:rsidR="00CC278D" w:rsidRPr="005E5037" w:rsidRDefault="00976FD7">
      <w:pPr>
        <w:spacing w:line="574" w:lineRule="exact"/>
        <w:ind w:firstLineChars="200" w:firstLine="616"/>
        <w:rPr>
          <w:rFonts w:ascii="楷体" w:eastAsia="楷体" w:hAnsi="楷体" w:cs="仿宋_GB2312"/>
          <w:bCs/>
          <w:sz w:val="32"/>
          <w:szCs w:val="32"/>
        </w:rPr>
      </w:pPr>
      <w:r w:rsidRPr="007461BC">
        <w:rPr>
          <w:rFonts w:eastAsia="仿宋_GB2312" w:cs="仿宋_GB2312" w:hint="eastAsia"/>
          <w:bCs/>
          <w:spacing w:val="-6"/>
          <w:kern w:val="0"/>
          <w:sz w:val="32"/>
          <w:szCs w:val="32"/>
        </w:rPr>
        <w:t>申报单位应该按照申报通知规定的期限和要求提供申报材料，逾期未提交相关准确齐备材料的，不予受理。</w:t>
      </w:r>
      <w:r w:rsidR="00CC278D" w:rsidRPr="005E5037">
        <w:rPr>
          <w:rFonts w:ascii="楷体" w:eastAsia="楷体" w:hAnsi="楷体" w:cs="仿宋_GB2312" w:hint="eastAsia"/>
          <w:bCs/>
          <w:sz w:val="32"/>
          <w:szCs w:val="32"/>
        </w:rPr>
        <w:t>审核</w:t>
      </w:r>
    </w:p>
    <w:p w:rsidR="00976FD7" w:rsidRPr="005E5037" w:rsidRDefault="00976FD7">
      <w:pPr>
        <w:pStyle w:val="a6"/>
        <w:numPr>
          <w:ilvl w:val="0"/>
          <w:numId w:val="5"/>
        </w:numPr>
        <w:spacing w:line="574" w:lineRule="exact"/>
        <w:ind w:firstLineChars="0"/>
        <w:rPr>
          <w:rFonts w:ascii="楷体" w:eastAsia="楷体" w:hAnsi="楷体" w:cs="仿宋_GB2312"/>
          <w:bCs/>
          <w:sz w:val="32"/>
          <w:szCs w:val="32"/>
        </w:rPr>
      </w:pPr>
      <w:r w:rsidRPr="005E5037">
        <w:rPr>
          <w:rFonts w:ascii="楷体" w:eastAsia="楷体" w:hAnsi="楷体" w:cs="仿宋_GB2312" w:hint="eastAsia"/>
          <w:bCs/>
          <w:sz w:val="32"/>
          <w:szCs w:val="32"/>
        </w:rPr>
        <w:t>审核</w:t>
      </w:r>
    </w:p>
    <w:p w:rsidR="00976FD7" w:rsidRPr="007461BC" w:rsidRDefault="00976FD7">
      <w:pPr>
        <w:spacing w:line="574" w:lineRule="exact"/>
        <w:ind w:firstLineChars="200" w:firstLine="616"/>
        <w:rPr>
          <w:rFonts w:eastAsia="仿宋_GB2312" w:cs="仿宋_GB2312"/>
          <w:bCs/>
          <w:spacing w:val="-6"/>
          <w:kern w:val="0"/>
          <w:sz w:val="32"/>
          <w:szCs w:val="32"/>
        </w:rPr>
      </w:pPr>
      <w:r w:rsidRPr="007461BC">
        <w:rPr>
          <w:rFonts w:eastAsia="仿宋_GB2312" w:cs="仿宋_GB2312" w:hint="eastAsia"/>
          <w:bCs/>
          <w:spacing w:val="-6"/>
          <w:kern w:val="0"/>
          <w:sz w:val="32"/>
          <w:szCs w:val="32"/>
        </w:rPr>
        <w:t>镇区商务部门对申报资格、申报材料进行初审。市商务局负责</w:t>
      </w:r>
      <w:r w:rsidRPr="007461BC">
        <w:rPr>
          <w:rFonts w:eastAsia="仿宋_GB2312" w:cs="仿宋_GB2312" w:hint="eastAsia"/>
          <w:bCs/>
          <w:spacing w:val="-6"/>
          <w:kern w:val="0"/>
          <w:sz w:val="32"/>
          <w:szCs w:val="32"/>
        </w:rPr>
        <w:lastRenderedPageBreak/>
        <w:t>对项目进行审核，或组织相关部门、第三方评审机构、专家等进行审核。</w:t>
      </w:r>
    </w:p>
    <w:p w:rsidR="00CC278D" w:rsidRPr="005E5037" w:rsidRDefault="00976FD7">
      <w:pPr>
        <w:spacing w:line="574" w:lineRule="exact"/>
        <w:ind w:firstLineChars="200" w:firstLine="616"/>
        <w:rPr>
          <w:rFonts w:ascii="楷体" w:eastAsia="楷体" w:hAnsi="楷体" w:cs="仿宋_GB2312"/>
          <w:bCs/>
          <w:sz w:val="32"/>
          <w:szCs w:val="32"/>
        </w:rPr>
      </w:pPr>
      <w:r w:rsidRPr="007461BC">
        <w:rPr>
          <w:rFonts w:eastAsia="仿宋_GB2312" w:cs="仿宋_GB2312" w:hint="eastAsia"/>
          <w:bCs/>
          <w:spacing w:val="-6"/>
          <w:kern w:val="0"/>
          <w:sz w:val="32"/>
          <w:szCs w:val="32"/>
        </w:rPr>
        <w:t>（三）</w:t>
      </w:r>
      <w:r w:rsidR="00CC278D" w:rsidRPr="005E5037">
        <w:rPr>
          <w:rFonts w:ascii="楷体" w:eastAsia="楷体" w:hAnsi="楷体" w:cs="仿宋_GB2312" w:hint="eastAsia"/>
          <w:bCs/>
          <w:sz w:val="32"/>
          <w:szCs w:val="32"/>
        </w:rPr>
        <w:t>公示</w:t>
      </w:r>
    </w:p>
    <w:p w:rsidR="00CC278D" w:rsidRPr="005E5037" w:rsidRDefault="00976FD7">
      <w:pPr>
        <w:spacing w:line="574" w:lineRule="exact"/>
        <w:ind w:firstLineChars="200" w:firstLine="640"/>
        <w:rPr>
          <w:rFonts w:ascii="仿宋_GB2312" w:eastAsia="仿宋_GB2312" w:hAnsi="仿宋_GB2312" w:cs="仿宋_GB2312"/>
          <w:bCs/>
          <w:sz w:val="32"/>
          <w:szCs w:val="32"/>
        </w:rPr>
      </w:pPr>
      <w:r w:rsidRPr="005E5037">
        <w:rPr>
          <w:rFonts w:ascii="仿宋_GB2312" w:eastAsia="仿宋_GB2312" w:hAnsi="仿宋_GB2312" w:cs="仿宋_GB2312" w:hint="eastAsia"/>
          <w:bCs/>
          <w:sz w:val="32"/>
          <w:szCs w:val="32"/>
        </w:rPr>
        <w:t>市商务局根据评审意见或审核结果提出</w:t>
      </w:r>
      <w:proofErr w:type="gramStart"/>
      <w:r w:rsidRPr="005E5037">
        <w:rPr>
          <w:rFonts w:ascii="仿宋_GB2312" w:eastAsia="仿宋_GB2312" w:hAnsi="仿宋_GB2312" w:cs="仿宋_GB2312" w:hint="eastAsia"/>
          <w:bCs/>
          <w:sz w:val="32"/>
          <w:szCs w:val="32"/>
        </w:rPr>
        <w:t>拟支持</w:t>
      </w:r>
      <w:proofErr w:type="gramEnd"/>
      <w:r w:rsidRPr="005E5037">
        <w:rPr>
          <w:rFonts w:ascii="仿宋_GB2312" w:eastAsia="仿宋_GB2312" w:hAnsi="仿宋_GB2312" w:cs="仿宋_GB2312" w:hint="eastAsia"/>
          <w:bCs/>
          <w:sz w:val="32"/>
          <w:szCs w:val="32"/>
        </w:rPr>
        <w:t>对象名单，通过市政府门户网站等途径进行公示，有异议的申请单位应在公示期内向市商务局提出复核申请。</w:t>
      </w:r>
    </w:p>
    <w:p w:rsidR="00CC278D" w:rsidRPr="005E5037" w:rsidRDefault="00976FD7">
      <w:pPr>
        <w:spacing w:line="574" w:lineRule="exact"/>
        <w:ind w:left="640"/>
        <w:rPr>
          <w:rFonts w:ascii="楷体" w:eastAsia="楷体" w:hAnsi="楷体" w:cs="仿宋_GB2312"/>
          <w:bCs/>
          <w:sz w:val="32"/>
          <w:szCs w:val="32"/>
        </w:rPr>
      </w:pPr>
      <w:r w:rsidRPr="005E5037">
        <w:rPr>
          <w:rFonts w:ascii="楷体" w:eastAsia="楷体" w:hAnsi="楷体" w:cs="仿宋_GB2312" w:hint="eastAsia"/>
          <w:bCs/>
          <w:sz w:val="32"/>
          <w:szCs w:val="32"/>
        </w:rPr>
        <w:t>（四）</w:t>
      </w:r>
      <w:r w:rsidR="00CC278D" w:rsidRPr="005E5037">
        <w:rPr>
          <w:rFonts w:ascii="楷体" w:eastAsia="楷体" w:hAnsi="楷体" w:cs="仿宋_GB2312" w:hint="eastAsia"/>
          <w:bCs/>
          <w:sz w:val="32"/>
          <w:szCs w:val="32"/>
        </w:rPr>
        <w:t>拨付</w:t>
      </w:r>
    </w:p>
    <w:p w:rsidR="00343CF7" w:rsidRPr="007461BC" w:rsidRDefault="00976FD7">
      <w:pPr>
        <w:spacing w:line="574" w:lineRule="exact"/>
        <w:ind w:firstLineChars="200" w:firstLine="616"/>
        <w:rPr>
          <w:rFonts w:eastAsia="仿宋_GB2312" w:cs="仿宋_GB2312"/>
          <w:bCs/>
          <w:spacing w:val="-6"/>
          <w:kern w:val="0"/>
          <w:sz w:val="32"/>
          <w:szCs w:val="32"/>
        </w:rPr>
      </w:pPr>
      <w:r w:rsidRPr="007461BC">
        <w:rPr>
          <w:rFonts w:eastAsia="仿宋_GB2312" w:cs="仿宋_GB2312" w:hint="eastAsia"/>
          <w:bCs/>
          <w:spacing w:val="-6"/>
          <w:kern w:val="0"/>
          <w:sz w:val="32"/>
          <w:szCs w:val="32"/>
        </w:rPr>
        <w:t>支持项目名单经公示并经市政府批复同意后，按照有关规定办理资金拨付手续。项目资金总额超出项目预算金额的，在商务发展专项资金进行调剂补足，或列入下一年度项目资金预算。</w:t>
      </w:r>
    </w:p>
    <w:p w:rsidR="007461BC" w:rsidRPr="007461BC" w:rsidRDefault="007461BC">
      <w:pPr>
        <w:spacing w:line="574" w:lineRule="exact"/>
        <w:ind w:firstLineChars="200" w:firstLine="616"/>
        <w:rPr>
          <w:rFonts w:eastAsia="仿宋_GB2312" w:cs="仿宋_GB2312"/>
          <w:bCs/>
          <w:spacing w:val="-6"/>
          <w:kern w:val="0"/>
          <w:sz w:val="32"/>
          <w:szCs w:val="32"/>
        </w:rPr>
      </w:pPr>
    </w:p>
    <w:p w:rsidR="007461BC" w:rsidRPr="007461BC" w:rsidRDefault="007461BC">
      <w:pPr>
        <w:spacing w:line="574" w:lineRule="exact"/>
        <w:ind w:firstLineChars="200" w:firstLine="616"/>
        <w:jc w:val="right"/>
        <w:rPr>
          <w:rFonts w:eastAsia="仿宋_GB2312" w:cs="仿宋_GB2312"/>
          <w:bCs/>
          <w:spacing w:val="-6"/>
          <w:kern w:val="0"/>
          <w:sz w:val="32"/>
          <w:szCs w:val="32"/>
        </w:rPr>
      </w:pPr>
      <w:r w:rsidRPr="007461BC">
        <w:rPr>
          <w:rFonts w:eastAsia="仿宋_GB2312" w:cs="仿宋_GB2312" w:hint="eastAsia"/>
          <w:bCs/>
          <w:spacing w:val="-6"/>
          <w:kern w:val="0"/>
          <w:sz w:val="32"/>
          <w:szCs w:val="32"/>
        </w:rPr>
        <w:t>中山市商务局</w:t>
      </w:r>
    </w:p>
    <w:p w:rsidR="007461BC" w:rsidRPr="007461BC" w:rsidRDefault="007461BC">
      <w:pPr>
        <w:spacing w:line="574" w:lineRule="exact"/>
        <w:ind w:firstLineChars="200" w:firstLine="616"/>
        <w:jc w:val="right"/>
        <w:rPr>
          <w:rFonts w:ascii="仿宋_GB2312" w:eastAsia="仿宋_GB2312" w:hAnsi="仿宋_GB2312" w:cs="仿宋_GB2312"/>
          <w:bCs/>
          <w:sz w:val="32"/>
          <w:szCs w:val="32"/>
        </w:rPr>
      </w:pPr>
      <w:r w:rsidRPr="007461BC">
        <w:rPr>
          <w:rFonts w:eastAsia="仿宋_GB2312" w:cs="仿宋_GB2312"/>
          <w:bCs/>
          <w:spacing w:val="-6"/>
          <w:kern w:val="0"/>
          <w:sz w:val="32"/>
          <w:szCs w:val="32"/>
        </w:rPr>
        <w:t>2019</w:t>
      </w:r>
      <w:r w:rsidRPr="007461BC">
        <w:rPr>
          <w:rFonts w:eastAsia="仿宋_GB2312" w:cs="仿宋_GB2312" w:hint="eastAsia"/>
          <w:bCs/>
          <w:spacing w:val="-6"/>
          <w:kern w:val="0"/>
          <w:sz w:val="32"/>
          <w:szCs w:val="32"/>
        </w:rPr>
        <w:t>年</w:t>
      </w:r>
      <w:r w:rsidRPr="007461BC">
        <w:rPr>
          <w:rFonts w:eastAsia="仿宋_GB2312" w:cs="仿宋_GB2312"/>
          <w:bCs/>
          <w:spacing w:val="-6"/>
          <w:kern w:val="0"/>
          <w:sz w:val="32"/>
          <w:szCs w:val="32"/>
        </w:rPr>
        <w:t>9</w:t>
      </w:r>
      <w:r w:rsidRPr="007461BC">
        <w:rPr>
          <w:rFonts w:eastAsia="仿宋_GB2312" w:cs="仿宋_GB2312" w:hint="eastAsia"/>
          <w:bCs/>
          <w:spacing w:val="-6"/>
          <w:kern w:val="0"/>
          <w:sz w:val="32"/>
          <w:szCs w:val="32"/>
        </w:rPr>
        <w:t>月</w:t>
      </w:r>
      <w:r w:rsidRPr="007461BC">
        <w:rPr>
          <w:rFonts w:eastAsia="仿宋_GB2312" w:cs="仿宋_GB2312"/>
          <w:bCs/>
          <w:spacing w:val="-6"/>
          <w:kern w:val="0"/>
          <w:sz w:val="32"/>
          <w:szCs w:val="32"/>
        </w:rPr>
        <w:t>25</w:t>
      </w:r>
      <w:r w:rsidRPr="007461BC">
        <w:rPr>
          <w:rFonts w:eastAsia="仿宋_GB2312" w:cs="仿宋_GB2312" w:hint="eastAsia"/>
          <w:bCs/>
          <w:spacing w:val="-6"/>
          <w:kern w:val="0"/>
          <w:sz w:val="32"/>
          <w:szCs w:val="32"/>
        </w:rPr>
        <w:t>日</w:t>
      </w:r>
    </w:p>
    <w:sectPr w:rsidR="007461BC" w:rsidRPr="007461BC">
      <w:headerReference w:type="default" r:id="rId8"/>
      <w:footerReference w:type="even" r:id="rId9"/>
      <w:footerReference w:type="default" r:id="rId10"/>
      <w:pgSz w:w="11906" w:h="16838"/>
      <w:pgMar w:top="2041" w:right="1474" w:bottom="2041"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2C" w:rsidRDefault="007E092C" w:rsidP="00000F4E">
      <w:r>
        <w:separator/>
      </w:r>
    </w:p>
  </w:endnote>
  <w:endnote w:type="continuationSeparator" w:id="0">
    <w:p w:rsidR="007E092C" w:rsidRDefault="007E092C" w:rsidP="0000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60" w:rsidRDefault="00921A0F">
    <w:pPr>
      <w:pStyle w:val="a3"/>
      <w:framePr w:wrap="around" w:vAnchor="text" w:hAnchor="margin" w:xAlign="center" w:y="1"/>
      <w:rPr>
        <w:rStyle w:val="a4"/>
      </w:rPr>
    </w:pPr>
    <w:r>
      <w:fldChar w:fldCharType="begin"/>
    </w:r>
    <w:r>
      <w:rPr>
        <w:rStyle w:val="a4"/>
      </w:rPr>
      <w:instrText xml:space="preserve">PAGE  </w:instrText>
    </w:r>
    <w:r>
      <w:fldChar w:fldCharType="end"/>
    </w:r>
  </w:p>
  <w:p w:rsidR="00E63E60" w:rsidRDefault="007E092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60" w:rsidRDefault="00921A0F">
    <w:pPr>
      <w:pStyle w:val="a3"/>
      <w:framePr w:wrap="around" w:vAnchor="text" w:hAnchor="margin" w:xAlign="center" w:y="1"/>
      <w:rPr>
        <w:rStyle w:val="a4"/>
      </w:rPr>
    </w:pPr>
    <w:r>
      <w:fldChar w:fldCharType="begin"/>
    </w:r>
    <w:r>
      <w:rPr>
        <w:rStyle w:val="a4"/>
      </w:rPr>
      <w:instrText xml:space="preserve">PAGE  </w:instrText>
    </w:r>
    <w:r>
      <w:fldChar w:fldCharType="separate"/>
    </w:r>
    <w:r w:rsidR="005D75D3">
      <w:rPr>
        <w:rStyle w:val="a4"/>
        <w:noProof/>
      </w:rPr>
      <w:t>12</w:t>
    </w:r>
    <w:r>
      <w:fldChar w:fldCharType="end"/>
    </w:r>
  </w:p>
  <w:p w:rsidR="00E63E60" w:rsidRDefault="007E092C">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2C" w:rsidRDefault="007E092C" w:rsidP="00000F4E">
      <w:r>
        <w:separator/>
      </w:r>
    </w:p>
  </w:footnote>
  <w:footnote w:type="continuationSeparator" w:id="0">
    <w:p w:rsidR="007E092C" w:rsidRDefault="007E092C" w:rsidP="00000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E60" w:rsidRDefault="007E092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6603E6"/>
    <w:multiLevelType w:val="singleLevel"/>
    <w:tmpl w:val="E96603E6"/>
    <w:lvl w:ilvl="0">
      <w:start w:val="1"/>
      <w:numFmt w:val="decimal"/>
      <w:suff w:val="nothing"/>
      <w:lvlText w:val="%1、"/>
      <w:lvlJc w:val="left"/>
    </w:lvl>
  </w:abstractNum>
  <w:abstractNum w:abstractNumId="1">
    <w:nsid w:val="018C1786"/>
    <w:multiLevelType w:val="hybridMultilevel"/>
    <w:tmpl w:val="88B8996E"/>
    <w:lvl w:ilvl="0" w:tplc="31B4239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48C2156"/>
    <w:multiLevelType w:val="hybridMultilevel"/>
    <w:tmpl w:val="3E2202D0"/>
    <w:lvl w:ilvl="0" w:tplc="97B0CEC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6C3463D"/>
    <w:multiLevelType w:val="hybridMultilevel"/>
    <w:tmpl w:val="195E9982"/>
    <w:lvl w:ilvl="0" w:tplc="BB40006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A97CF74"/>
    <w:multiLevelType w:val="singleLevel"/>
    <w:tmpl w:val="5A97CF74"/>
    <w:lvl w:ilvl="0">
      <w:start w:val="3"/>
      <w:numFmt w:val="decimal"/>
      <w:suff w:val="nothing"/>
      <w:lvlText w:val="%1."/>
      <w:lvlJc w:val="left"/>
    </w:lvl>
  </w:abstractNum>
  <w:abstractNum w:abstractNumId="5">
    <w:nsid w:val="5F4223D8"/>
    <w:multiLevelType w:val="hybridMultilevel"/>
    <w:tmpl w:val="38907600"/>
    <w:lvl w:ilvl="0" w:tplc="71ECCE2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4D32E1C"/>
    <w:multiLevelType w:val="hybridMultilevel"/>
    <w:tmpl w:val="750A977C"/>
    <w:lvl w:ilvl="0" w:tplc="76C03ED8">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赫然">
    <w15:presenceInfo w15:providerId="None" w15:userId="赫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1E"/>
    <w:rsid w:val="00000F4E"/>
    <w:rsid w:val="00020CA3"/>
    <w:rsid w:val="00027265"/>
    <w:rsid w:val="0003761E"/>
    <w:rsid w:val="00052614"/>
    <w:rsid w:val="00065162"/>
    <w:rsid w:val="000742AC"/>
    <w:rsid w:val="000D005A"/>
    <w:rsid w:val="000D00D0"/>
    <w:rsid w:val="000D3C75"/>
    <w:rsid w:val="000D5D1B"/>
    <w:rsid w:val="001565F1"/>
    <w:rsid w:val="0017365A"/>
    <w:rsid w:val="001D6FE1"/>
    <w:rsid w:val="001F7EB9"/>
    <w:rsid w:val="00296155"/>
    <w:rsid w:val="00296A7F"/>
    <w:rsid w:val="002A1895"/>
    <w:rsid w:val="00343CF7"/>
    <w:rsid w:val="0034561F"/>
    <w:rsid w:val="00345BD6"/>
    <w:rsid w:val="00375580"/>
    <w:rsid w:val="00390745"/>
    <w:rsid w:val="003C0C57"/>
    <w:rsid w:val="003D60A7"/>
    <w:rsid w:val="00402B3F"/>
    <w:rsid w:val="00470B18"/>
    <w:rsid w:val="004A58D4"/>
    <w:rsid w:val="004C1D86"/>
    <w:rsid w:val="004F6BD9"/>
    <w:rsid w:val="005129A8"/>
    <w:rsid w:val="00553762"/>
    <w:rsid w:val="0059083F"/>
    <w:rsid w:val="005A2DF4"/>
    <w:rsid w:val="005C7AFC"/>
    <w:rsid w:val="005D0D20"/>
    <w:rsid w:val="005D75D3"/>
    <w:rsid w:val="005E0D01"/>
    <w:rsid w:val="005E42E6"/>
    <w:rsid w:val="005E5037"/>
    <w:rsid w:val="005E5195"/>
    <w:rsid w:val="005F796D"/>
    <w:rsid w:val="00647D67"/>
    <w:rsid w:val="00664C8A"/>
    <w:rsid w:val="006831D8"/>
    <w:rsid w:val="006D4BE0"/>
    <w:rsid w:val="00733816"/>
    <w:rsid w:val="007461BC"/>
    <w:rsid w:val="007767BA"/>
    <w:rsid w:val="007E092C"/>
    <w:rsid w:val="007E7042"/>
    <w:rsid w:val="007F704C"/>
    <w:rsid w:val="008553C6"/>
    <w:rsid w:val="008F371B"/>
    <w:rsid w:val="00921A0F"/>
    <w:rsid w:val="009411F5"/>
    <w:rsid w:val="00967432"/>
    <w:rsid w:val="00976FD7"/>
    <w:rsid w:val="0099697D"/>
    <w:rsid w:val="009B3128"/>
    <w:rsid w:val="009C7D6B"/>
    <w:rsid w:val="00A25202"/>
    <w:rsid w:val="00A33C98"/>
    <w:rsid w:val="00A5791B"/>
    <w:rsid w:val="00A80ECF"/>
    <w:rsid w:val="00A935DE"/>
    <w:rsid w:val="00AA172B"/>
    <w:rsid w:val="00B00F06"/>
    <w:rsid w:val="00B2625C"/>
    <w:rsid w:val="00B84A16"/>
    <w:rsid w:val="00BA2EBD"/>
    <w:rsid w:val="00BE49F2"/>
    <w:rsid w:val="00C34EA9"/>
    <w:rsid w:val="00C75979"/>
    <w:rsid w:val="00C77487"/>
    <w:rsid w:val="00C9649F"/>
    <w:rsid w:val="00CC278D"/>
    <w:rsid w:val="00CF7007"/>
    <w:rsid w:val="00D07C9D"/>
    <w:rsid w:val="00D2009C"/>
    <w:rsid w:val="00D55C26"/>
    <w:rsid w:val="00D8388C"/>
    <w:rsid w:val="00D86D89"/>
    <w:rsid w:val="00D957CB"/>
    <w:rsid w:val="00DE7C44"/>
    <w:rsid w:val="00E22D04"/>
    <w:rsid w:val="00E54B15"/>
    <w:rsid w:val="00E8502B"/>
    <w:rsid w:val="00ED256B"/>
    <w:rsid w:val="00EF0055"/>
    <w:rsid w:val="00F043B8"/>
    <w:rsid w:val="00F74778"/>
    <w:rsid w:val="00F965DF"/>
    <w:rsid w:val="00FC5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1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6D4BE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03761E"/>
    <w:rPr>
      <w:rFonts w:ascii="Times New Roman" w:eastAsia="宋体" w:hAnsi="Times New Roman" w:cs="Times New Roman"/>
      <w:sz w:val="18"/>
      <w:szCs w:val="18"/>
    </w:rPr>
  </w:style>
  <w:style w:type="character" w:styleId="a4">
    <w:name w:val="page number"/>
    <w:rsid w:val="0003761E"/>
  </w:style>
  <w:style w:type="character" w:customStyle="1" w:styleId="Char0">
    <w:name w:val="页眉 Char"/>
    <w:link w:val="a5"/>
    <w:rsid w:val="0003761E"/>
    <w:rPr>
      <w:rFonts w:ascii="Times New Roman" w:eastAsia="宋体" w:hAnsi="Times New Roman" w:cs="Times New Roman"/>
      <w:sz w:val="18"/>
      <w:szCs w:val="18"/>
    </w:rPr>
  </w:style>
  <w:style w:type="paragraph" w:styleId="a5">
    <w:name w:val="header"/>
    <w:basedOn w:val="a"/>
    <w:link w:val="Char0"/>
    <w:rsid w:val="0003761E"/>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03761E"/>
    <w:rPr>
      <w:rFonts w:ascii="Times New Roman" w:eastAsia="宋体" w:hAnsi="Times New Roman" w:cs="Times New Roman"/>
      <w:sz w:val="18"/>
      <w:szCs w:val="18"/>
    </w:rPr>
  </w:style>
  <w:style w:type="paragraph" w:styleId="a3">
    <w:name w:val="footer"/>
    <w:basedOn w:val="a"/>
    <w:link w:val="Char"/>
    <w:rsid w:val="0003761E"/>
    <w:pPr>
      <w:tabs>
        <w:tab w:val="center" w:pos="4153"/>
        <w:tab w:val="right" w:pos="8306"/>
      </w:tabs>
      <w:snapToGrid w:val="0"/>
      <w:jc w:val="left"/>
    </w:pPr>
    <w:rPr>
      <w:sz w:val="18"/>
      <w:szCs w:val="18"/>
    </w:rPr>
  </w:style>
  <w:style w:type="character" w:customStyle="1" w:styleId="Char10">
    <w:name w:val="页脚 Char1"/>
    <w:basedOn w:val="a0"/>
    <w:uiPriority w:val="99"/>
    <w:semiHidden/>
    <w:rsid w:val="0003761E"/>
    <w:rPr>
      <w:rFonts w:ascii="Times New Roman" w:eastAsia="宋体" w:hAnsi="Times New Roman" w:cs="Times New Roman"/>
      <w:sz w:val="18"/>
      <w:szCs w:val="18"/>
    </w:rPr>
  </w:style>
  <w:style w:type="paragraph" w:styleId="a6">
    <w:name w:val="List Paragraph"/>
    <w:basedOn w:val="a"/>
    <w:uiPriority w:val="34"/>
    <w:qFormat/>
    <w:rsid w:val="006D4BE0"/>
    <w:pPr>
      <w:ind w:firstLineChars="200" w:firstLine="420"/>
    </w:pPr>
  </w:style>
  <w:style w:type="character" w:customStyle="1" w:styleId="1Char">
    <w:name w:val="标题 1 Char"/>
    <w:basedOn w:val="a0"/>
    <w:link w:val="1"/>
    <w:uiPriority w:val="9"/>
    <w:rsid w:val="006D4BE0"/>
    <w:rPr>
      <w:rFonts w:ascii="宋体" w:eastAsia="宋体" w:hAnsi="宋体" w:cs="宋体"/>
      <w:b/>
      <w:bCs/>
      <w:kern w:val="36"/>
      <w:sz w:val="48"/>
      <w:szCs w:val="48"/>
    </w:rPr>
  </w:style>
  <w:style w:type="paragraph" w:customStyle="1" w:styleId="10">
    <w:name w:val="列出段落1"/>
    <w:basedOn w:val="a"/>
    <w:uiPriority w:val="99"/>
    <w:qFormat/>
    <w:rsid w:val="00CF7007"/>
    <w:pPr>
      <w:ind w:firstLineChars="200" w:firstLine="420"/>
    </w:pPr>
    <w:rPr>
      <w:szCs w:val="20"/>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rsid w:val="00CF7007"/>
    <w:pPr>
      <w:widowControl w:val="0"/>
      <w:jc w:val="both"/>
    </w:pPr>
    <w:rPr>
      <w:rFonts w:ascii="Calibri" w:eastAsia="宋体" w:hAnsi="Calibri" w:cs="黑体"/>
    </w:rPr>
  </w:style>
  <w:style w:type="character" w:customStyle="1" w:styleId="NormalCharacter">
    <w:name w:val="NormalCharacter"/>
    <w:rsid w:val="000D5D1B"/>
    <w:rPr>
      <w:rFonts w:ascii="Calibri" w:eastAsia="宋体" w:hAnsi="Calibri"/>
    </w:rPr>
  </w:style>
  <w:style w:type="paragraph" w:styleId="a7">
    <w:name w:val="Balloon Text"/>
    <w:basedOn w:val="a"/>
    <w:link w:val="Char2"/>
    <w:uiPriority w:val="99"/>
    <w:semiHidden/>
    <w:unhideWhenUsed/>
    <w:rsid w:val="009411F5"/>
    <w:rPr>
      <w:sz w:val="18"/>
      <w:szCs w:val="18"/>
    </w:rPr>
  </w:style>
  <w:style w:type="character" w:customStyle="1" w:styleId="Char2">
    <w:name w:val="批注框文本 Char"/>
    <w:basedOn w:val="a0"/>
    <w:link w:val="a7"/>
    <w:uiPriority w:val="99"/>
    <w:semiHidden/>
    <w:rsid w:val="009411F5"/>
    <w:rPr>
      <w:rFonts w:ascii="Times New Roman" w:eastAsia="宋体" w:hAnsi="Times New Roman" w:cs="Times New Roman"/>
      <w:sz w:val="18"/>
      <w:szCs w:val="18"/>
    </w:rPr>
  </w:style>
  <w:style w:type="paragraph" w:customStyle="1" w:styleId="Style5">
    <w:name w:val="_Style 5"/>
    <w:basedOn w:val="a"/>
    <w:qFormat/>
    <w:rsid w:val="00052614"/>
    <w:pPr>
      <w:widowControl/>
      <w:spacing w:after="160" w:line="240" w:lineRule="exact"/>
      <w:jc w:val="left"/>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1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6D4BE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03761E"/>
    <w:rPr>
      <w:rFonts w:ascii="Times New Roman" w:eastAsia="宋体" w:hAnsi="Times New Roman" w:cs="Times New Roman"/>
      <w:sz w:val="18"/>
      <w:szCs w:val="18"/>
    </w:rPr>
  </w:style>
  <w:style w:type="character" w:styleId="a4">
    <w:name w:val="page number"/>
    <w:rsid w:val="0003761E"/>
  </w:style>
  <w:style w:type="character" w:customStyle="1" w:styleId="Char0">
    <w:name w:val="页眉 Char"/>
    <w:link w:val="a5"/>
    <w:rsid w:val="0003761E"/>
    <w:rPr>
      <w:rFonts w:ascii="Times New Roman" w:eastAsia="宋体" w:hAnsi="Times New Roman" w:cs="Times New Roman"/>
      <w:sz w:val="18"/>
      <w:szCs w:val="18"/>
    </w:rPr>
  </w:style>
  <w:style w:type="paragraph" w:styleId="a5">
    <w:name w:val="header"/>
    <w:basedOn w:val="a"/>
    <w:link w:val="Char0"/>
    <w:rsid w:val="0003761E"/>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uiPriority w:val="99"/>
    <w:semiHidden/>
    <w:rsid w:val="0003761E"/>
    <w:rPr>
      <w:rFonts w:ascii="Times New Roman" w:eastAsia="宋体" w:hAnsi="Times New Roman" w:cs="Times New Roman"/>
      <w:sz w:val="18"/>
      <w:szCs w:val="18"/>
    </w:rPr>
  </w:style>
  <w:style w:type="paragraph" w:styleId="a3">
    <w:name w:val="footer"/>
    <w:basedOn w:val="a"/>
    <w:link w:val="Char"/>
    <w:rsid w:val="0003761E"/>
    <w:pPr>
      <w:tabs>
        <w:tab w:val="center" w:pos="4153"/>
        <w:tab w:val="right" w:pos="8306"/>
      </w:tabs>
      <w:snapToGrid w:val="0"/>
      <w:jc w:val="left"/>
    </w:pPr>
    <w:rPr>
      <w:sz w:val="18"/>
      <w:szCs w:val="18"/>
    </w:rPr>
  </w:style>
  <w:style w:type="character" w:customStyle="1" w:styleId="Char10">
    <w:name w:val="页脚 Char1"/>
    <w:basedOn w:val="a0"/>
    <w:uiPriority w:val="99"/>
    <w:semiHidden/>
    <w:rsid w:val="0003761E"/>
    <w:rPr>
      <w:rFonts w:ascii="Times New Roman" w:eastAsia="宋体" w:hAnsi="Times New Roman" w:cs="Times New Roman"/>
      <w:sz w:val="18"/>
      <w:szCs w:val="18"/>
    </w:rPr>
  </w:style>
  <w:style w:type="paragraph" w:styleId="a6">
    <w:name w:val="List Paragraph"/>
    <w:basedOn w:val="a"/>
    <w:uiPriority w:val="34"/>
    <w:qFormat/>
    <w:rsid w:val="006D4BE0"/>
    <w:pPr>
      <w:ind w:firstLineChars="200" w:firstLine="420"/>
    </w:pPr>
  </w:style>
  <w:style w:type="character" w:customStyle="1" w:styleId="1Char">
    <w:name w:val="标题 1 Char"/>
    <w:basedOn w:val="a0"/>
    <w:link w:val="1"/>
    <w:uiPriority w:val="9"/>
    <w:rsid w:val="006D4BE0"/>
    <w:rPr>
      <w:rFonts w:ascii="宋体" w:eastAsia="宋体" w:hAnsi="宋体" w:cs="宋体"/>
      <w:b/>
      <w:bCs/>
      <w:kern w:val="36"/>
      <w:sz w:val="48"/>
      <w:szCs w:val="48"/>
    </w:rPr>
  </w:style>
  <w:style w:type="paragraph" w:customStyle="1" w:styleId="10">
    <w:name w:val="列出段落1"/>
    <w:basedOn w:val="a"/>
    <w:uiPriority w:val="99"/>
    <w:qFormat/>
    <w:rsid w:val="00CF7007"/>
    <w:pPr>
      <w:ind w:firstLineChars="200" w:firstLine="420"/>
    </w:pPr>
    <w:rPr>
      <w:szCs w:val="20"/>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rsid w:val="00CF7007"/>
    <w:pPr>
      <w:widowControl w:val="0"/>
      <w:jc w:val="both"/>
    </w:pPr>
    <w:rPr>
      <w:rFonts w:ascii="Calibri" w:eastAsia="宋体" w:hAnsi="Calibri" w:cs="黑体"/>
    </w:rPr>
  </w:style>
  <w:style w:type="character" w:customStyle="1" w:styleId="NormalCharacter">
    <w:name w:val="NormalCharacter"/>
    <w:rsid w:val="000D5D1B"/>
    <w:rPr>
      <w:rFonts w:ascii="Calibri" w:eastAsia="宋体" w:hAnsi="Calibri"/>
    </w:rPr>
  </w:style>
  <w:style w:type="paragraph" w:styleId="a7">
    <w:name w:val="Balloon Text"/>
    <w:basedOn w:val="a"/>
    <w:link w:val="Char2"/>
    <w:uiPriority w:val="99"/>
    <w:semiHidden/>
    <w:unhideWhenUsed/>
    <w:rsid w:val="009411F5"/>
    <w:rPr>
      <w:sz w:val="18"/>
      <w:szCs w:val="18"/>
    </w:rPr>
  </w:style>
  <w:style w:type="character" w:customStyle="1" w:styleId="Char2">
    <w:name w:val="批注框文本 Char"/>
    <w:basedOn w:val="a0"/>
    <w:link w:val="a7"/>
    <w:uiPriority w:val="99"/>
    <w:semiHidden/>
    <w:rsid w:val="009411F5"/>
    <w:rPr>
      <w:rFonts w:ascii="Times New Roman" w:eastAsia="宋体" w:hAnsi="Times New Roman" w:cs="Times New Roman"/>
      <w:sz w:val="18"/>
      <w:szCs w:val="18"/>
    </w:rPr>
  </w:style>
  <w:style w:type="paragraph" w:customStyle="1" w:styleId="Style5">
    <w:name w:val="_Style 5"/>
    <w:basedOn w:val="a"/>
    <w:qFormat/>
    <w:rsid w:val="00052614"/>
    <w:pPr>
      <w:widowControl/>
      <w:spacing w:after="160" w:line="240" w:lineRule="exact"/>
      <w:jc w:val="left"/>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12</Pages>
  <Words>884</Words>
  <Characters>5042</Characters>
  <Application>Microsoft Office Word</Application>
  <DocSecurity>0</DocSecurity>
  <Lines>42</Lines>
  <Paragraphs>11</Paragraphs>
  <ScaleCrop>false</ScaleCrop>
  <Company>Microsoft</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侯睿</dc:creator>
  <cp:lastModifiedBy>侯睿</cp:lastModifiedBy>
  <cp:revision>36</cp:revision>
  <dcterms:created xsi:type="dcterms:W3CDTF">2019-04-28T07:02:00Z</dcterms:created>
  <dcterms:modified xsi:type="dcterms:W3CDTF">2019-09-26T01:49:00Z</dcterms:modified>
</cp:coreProperties>
</file>